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2606FD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F51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97B">
        <w:rPr>
          <w:rFonts w:ascii="Times New Roman" w:hAnsi="Times New Roman" w:cs="Times New Roman"/>
          <w:b/>
          <w:sz w:val="28"/>
          <w:szCs w:val="28"/>
        </w:rPr>
        <w:t>2022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63618" w:rsidRPr="00163618" w:rsidRDefault="00163618" w:rsidP="00163618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63618">
        <w:rPr>
          <w:rFonts w:ascii="Times New Roman" w:eastAsia="Calibri" w:hAnsi="Times New Roman" w:cs="Times New Roman"/>
          <w:sz w:val="20"/>
          <w:szCs w:val="20"/>
        </w:rPr>
        <w:t>рублей</w:t>
      </w: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6"/>
        <w:gridCol w:w="4441"/>
        <w:gridCol w:w="1843"/>
        <w:gridCol w:w="1984"/>
        <w:gridCol w:w="1398"/>
      </w:tblGrid>
      <w:tr w:rsidR="00652460" w:rsidRPr="00AE4251" w:rsidTr="00277007">
        <w:trPr>
          <w:trHeight w:val="682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на 2022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2460" w:rsidRPr="00AE4251" w:rsidRDefault="00652460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Кассовый расход на 01.</w:t>
            </w:r>
            <w:r w:rsidR="0026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.2022г.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lang w:eastAsia="ru-RU"/>
              </w:rPr>
              <w:t>% исполнения</w:t>
            </w:r>
          </w:p>
        </w:tc>
      </w:tr>
      <w:tr w:rsidR="00C40B17" w:rsidRPr="00AE4251" w:rsidTr="00277007">
        <w:trPr>
          <w:trHeight w:val="398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AE4251" w:rsidRDefault="00C40B1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расход по муниципальным программам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EC1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7007">
              <w:rPr>
                <w:rFonts w:ascii="Times New Roman" w:hAnsi="Times New Roman" w:cs="Times New Roman"/>
                <w:b/>
              </w:rPr>
              <w:t xml:space="preserve">1 </w:t>
            </w:r>
            <w:r w:rsidR="00EC18D8">
              <w:rPr>
                <w:rFonts w:ascii="Times New Roman" w:hAnsi="Times New Roman" w:cs="Times New Roman"/>
                <w:b/>
              </w:rPr>
              <w:t>050</w:t>
            </w:r>
            <w:r w:rsidRPr="00277007">
              <w:rPr>
                <w:rFonts w:ascii="Times New Roman" w:hAnsi="Times New Roman" w:cs="Times New Roman"/>
                <w:b/>
              </w:rPr>
              <w:t xml:space="preserve"> </w:t>
            </w:r>
            <w:r w:rsidR="00EC18D8">
              <w:rPr>
                <w:rFonts w:ascii="Times New Roman" w:hAnsi="Times New Roman" w:cs="Times New Roman"/>
                <w:b/>
              </w:rPr>
              <w:t>587</w:t>
            </w:r>
            <w:r w:rsidRPr="00277007">
              <w:rPr>
                <w:rFonts w:ascii="Times New Roman" w:hAnsi="Times New Roman" w:cs="Times New Roman"/>
                <w:b/>
              </w:rPr>
              <w:t xml:space="preserve"> </w:t>
            </w:r>
            <w:r w:rsidR="00EC18D8">
              <w:rPr>
                <w:rFonts w:ascii="Times New Roman" w:hAnsi="Times New Roman" w:cs="Times New Roman"/>
                <w:b/>
              </w:rPr>
              <w:t>585</w:t>
            </w:r>
            <w:r w:rsidRPr="00277007">
              <w:rPr>
                <w:rFonts w:ascii="Times New Roman" w:hAnsi="Times New Roman" w:cs="Times New Roman"/>
                <w:b/>
              </w:rPr>
              <w:t>,</w:t>
            </w:r>
            <w:r w:rsidR="00EC18D8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0B17" w:rsidRPr="00277007" w:rsidRDefault="00EC18D8" w:rsidP="00EC1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710</w:t>
            </w:r>
            <w:r w:rsidR="00C40B17" w:rsidRPr="0027700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188</w:t>
            </w:r>
            <w:r w:rsidR="00C40B17" w:rsidRPr="0027700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814</w:t>
            </w:r>
            <w:r w:rsidR="00C40B17" w:rsidRPr="0027700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EC1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7007">
              <w:rPr>
                <w:rFonts w:ascii="Times New Roman" w:hAnsi="Times New Roman" w:cs="Times New Roman"/>
                <w:b/>
              </w:rPr>
              <w:t>6</w:t>
            </w:r>
            <w:r w:rsidR="00EC18D8">
              <w:rPr>
                <w:rFonts w:ascii="Times New Roman" w:hAnsi="Times New Roman" w:cs="Times New Roman"/>
                <w:b/>
              </w:rPr>
              <w:t>7</w:t>
            </w:r>
            <w:r w:rsidRPr="00277007">
              <w:rPr>
                <w:rFonts w:ascii="Times New Roman" w:hAnsi="Times New Roman" w:cs="Times New Roman"/>
                <w:b/>
              </w:rPr>
              <w:t>,6</w:t>
            </w:r>
            <w:r w:rsidR="00EC18D8">
              <w:rPr>
                <w:rFonts w:ascii="Times New Roman" w:hAnsi="Times New Roman" w:cs="Times New Roman"/>
                <w:b/>
              </w:rPr>
              <w:t>0</w:t>
            </w:r>
            <w:bookmarkStart w:id="0" w:name="_GoBack"/>
            <w:bookmarkEnd w:id="0"/>
          </w:p>
        </w:tc>
      </w:tr>
      <w:tr w:rsidR="00C40B17" w:rsidRPr="00281122" w:rsidTr="00277007">
        <w:trPr>
          <w:trHeight w:val="8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381 250 867,42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275 991 242,73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72,39</w:t>
            </w:r>
          </w:p>
        </w:tc>
      </w:tr>
      <w:tr w:rsidR="00C40B17" w:rsidRPr="00281122" w:rsidTr="00277007">
        <w:trPr>
          <w:trHeight w:val="759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117 457 644,54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71 683 758,63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61,03</w:t>
            </w:r>
          </w:p>
        </w:tc>
      </w:tr>
      <w:tr w:rsidR="00C40B17" w:rsidRPr="00281122" w:rsidTr="00277007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21 170 886,91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12 303 857,84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58,12</w:t>
            </w:r>
          </w:p>
        </w:tc>
      </w:tr>
      <w:tr w:rsidR="00C40B17" w:rsidRPr="00281122" w:rsidTr="00277007">
        <w:trPr>
          <w:trHeight w:val="1486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04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5 510 552,04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4 163 451,82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75,55</w:t>
            </w:r>
          </w:p>
        </w:tc>
      </w:tr>
      <w:tr w:rsidR="00C40B17" w:rsidRPr="00281122" w:rsidTr="00277007">
        <w:trPr>
          <w:trHeight w:val="964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05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5 899 213,61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5 128 354,52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86,93</w:t>
            </w:r>
          </w:p>
        </w:tc>
      </w:tr>
      <w:tr w:rsidR="00C40B17" w:rsidRPr="00281122" w:rsidTr="00277007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"Управление муниципальными финансами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12 468 318,16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10 273 201,38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82,39</w:t>
            </w:r>
          </w:p>
        </w:tc>
      </w:tr>
      <w:tr w:rsidR="00C40B17" w:rsidRPr="00281122" w:rsidTr="00277007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07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511 000,00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481 702,08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94,27</w:t>
            </w:r>
          </w:p>
        </w:tc>
      </w:tr>
      <w:tr w:rsidR="00C40B17" w:rsidRPr="00281122" w:rsidTr="00277007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08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11 326 696,58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4 276 642,38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37,76</w:t>
            </w:r>
          </w:p>
        </w:tc>
      </w:tr>
      <w:tr w:rsidR="00C40B17" w:rsidRPr="00281122" w:rsidTr="00277007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09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"Обеспечение граждан Тоншаевского муниципального округа Нижегородской области доступным и комфортным жильем"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425 214 835,10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268 621 966,36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63,17</w:t>
            </w:r>
          </w:p>
        </w:tc>
      </w:tr>
      <w:tr w:rsidR="00C40B17" w:rsidRPr="00281122" w:rsidTr="00277007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10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"Формирование современной городской среды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14 837 419,00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14 831 175,37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99,96</w:t>
            </w:r>
          </w:p>
        </w:tc>
      </w:tr>
      <w:tr w:rsidR="00C40B17" w:rsidRPr="00281122" w:rsidTr="00277007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физической культуры, спорта и молодежной политики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2 642 180,80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2 556 062,33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96,74</w:t>
            </w:r>
          </w:p>
        </w:tc>
      </w:tr>
      <w:tr w:rsidR="00C40B17" w:rsidRPr="00281122" w:rsidTr="00277007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муниципальном округе"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42 000,00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70,00</w:t>
            </w:r>
          </w:p>
        </w:tc>
      </w:tr>
      <w:tr w:rsidR="00C40B17" w:rsidRPr="00281122" w:rsidTr="00277007">
        <w:trPr>
          <w:trHeight w:val="709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lastRenderedPageBreak/>
              <w:t>13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35 000,00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58,33</w:t>
            </w:r>
          </w:p>
        </w:tc>
      </w:tr>
      <w:tr w:rsidR="00C40B17" w:rsidRPr="00281122" w:rsidTr="00277007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14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39 917 716,46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33 338 983,87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83,52</w:t>
            </w:r>
          </w:p>
        </w:tc>
      </w:tr>
      <w:tr w:rsidR="00C40B17" w:rsidRPr="00281122" w:rsidTr="00277007">
        <w:trPr>
          <w:trHeight w:val="864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15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49 626,27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82,71</w:t>
            </w:r>
          </w:p>
        </w:tc>
      </w:tr>
      <w:tr w:rsidR="00C40B17" w:rsidRPr="00281122" w:rsidTr="00277007">
        <w:trPr>
          <w:trHeight w:val="847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98 670,00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98,67</w:t>
            </w:r>
          </w:p>
        </w:tc>
      </w:tr>
      <w:tr w:rsidR="00C40B17" w:rsidRPr="00281122" w:rsidTr="00277007">
        <w:trPr>
          <w:trHeight w:val="845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17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2 528 181,50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1 867 645,95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73,87</w:t>
            </w:r>
          </w:p>
        </w:tc>
      </w:tr>
      <w:tr w:rsidR="00C40B17" w:rsidRPr="00281122" w:rsidTr="00277007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18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2 530 000,00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575 000,00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22,73</w:t>
            </w:r>
          </w:p>
        </w:tc>
      </w:tr>
      <w:tr w:rsidR="00C40B17" w:rsidRPr="00281122" w:rsidTr="00277007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19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434 000,00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140 024,66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32,26</w:t>
            </w:r>
          </w:p>
        </w:tc>
      </w:tr>
      <w:tr w:rsidR="00C40B17" w:rsidRPr="00281122" w:rsidTr="00277007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20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2 752 698,09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2 352 698,09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85,47</w:t>
            </w:r>
          </w:p>
        </w:tc>
      </w:tr>
      <w:tr w:rsidR="00C40B17" w:rsidRPr="00281122" w:rsidTr="00277007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745 800,00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379 350,00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50,86</w:t>
            </w:r>
          </w:p>
        </w:tc>
      </w:tr>
      <w:tr w:rsidR="00C40B17" w:rsidRPr="00281122" w:rsidTr="00277007">
        <w:trPr>
          <w:trHeight w:val="1699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4BB">
              <w:rPr>
                <w:rFonts w:ascii="Times New Roman" w:hAnsi="Times New Roman" w:cs="Times New Roman"/>
              </w:rPr>
              <w:t>Муниципальная программа "Укрепления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35 400,00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70,80</w:t>
            </w:r>
          </w:p>
        </w:tc>
      </w:tr>
      <w:tr w:rsidR="00C40B17" w:rsidRPr="00281122" w:rsidTr="00277007">
        <w:trPr>
          <w:trHeight w:val="1175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3 059 574,90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963 000,00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31,47</w:t>
            </w:r>
          </w:p>
        </w:tc>
      </w:tr>
      <w:tr w:rsidR="00C40B17" w:rsidRPr="00281122" w:rsidTr="00277007">
        <w:trPr>
          <w:trHeight w:val="358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66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81122" w:rsidRDefault="00C40B17" w:rsidP="00277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Непрограммные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175 145 319,61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100 773 290,88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B17" w:rsidRPr="00277007" w:rsidRDefault="00C40B17" w:rsidP="00277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>57,54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65246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FB2" w:rsidRDefault="00A60FB2" w:rsidP="008B7CA5">
      <w:pPr>
        <w:spacing w:after="0" w:line="240" w:lineRule="auto"/>
      </w:pPr>
      <w:r>
        <w:separator/>
      </w:r>
    </w:p>
  </w:endnote>
  <w:endnote w:type="continuationSeparator" w:id="0">
    <w:p w:rsidR="00A60FB2" w:rsidRDefault="00A60FB2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FB2" w:rsidRDefault="00A60FB2" w:rsidP="008B7CA5">
      <w:pPr>
        <w:spacing w:after="0" w:line="240" w:lineRule="auto"/>
      </w:pPr>
      <w:r>
        <w:separator/>
      </w:r>
    </w:p>
  </w:footnote>
  <w:footnote w:type="continuationSeparator" w:id="0">
    <w:p w:rsidR="00A60FB2" w:rsidRDefault="00A60FB2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160A6"/>
    <w:rsid w:val="00094724"/>
    <w:rsid w:val="000C5211"/>
    <w:rsid w:val="000D02CA"/>
    <w:rsid w:val="001617EA"/>
    <w:rsid w:val="00163618"/>
    <w:rsid w:val="00185A84"/>
    <w:rsid w:val="001F7B19"/>
    <w:rsid w:val="00225705"/>
    <w:rsid w:val="002606FD"/>
    <w:rsid w:val="002733AC"/>
    <w:rsid w:val="00277007"/>
    <w:rsid w:val="00281122"/>
    <w:rsid w:val="00322575"/>
    <w:rsid w:val="003E5F25"/>
    <w:rsid w:val="003F0C42"/>
    <w:rsid w:val="004341C3"/>
    <w:rsid w:val="0049766E"/>
    <w:rsid w:val="004F04BB"/>
    <w:rsid w:val="00501287"/>
    <w:rsid w:val="00502E63"/>
    <w:rsid w:val="0052101B"/>
    <w:rsid w:val="005468AF"/>
    <w:rsid w:val="00625532"/>
    <w:rsid w:val="00652460"/>
    <w:rsid w:val="006564DA"/>
    <w:rsid w:val="00656AD0"/>
    <w:rsid w:val="006C4CD8"/>
    <w:rsid w:val="00734A8C"/>
    <w:rsid w:val="0074152C"/>
    <w:rsid w:val="00800BC8"/>
    <w:rsid w:val="0087097F"/>
    <w:rsid w:val="008B7CA5"/>
    <w:rsid w:val="009052A5"/>
    <w:rsid w:val="009B4358"/>
    <w:rsid w:val="00A5049D"/>
    <w:rsid w:val="00A60FB2"/>
    <w:rsid w:val="00AE4251"/>
    <w:rsid w:val="00B5597B"/>
    <w:rsid w:val="00C40B17"/>
    <w:rsid w:val="00C94F73"/>
    <w:rsid w:val="00D77E08"/>
    <w:rsid w:val="00DA4BEC"/>
    <w:rsid w:val="00DA671C"/>
    <w:rsid w:val="00DC33ED"/>
    <w:rsid w:val="00EC18D8"/>
    <w:rsid w:val="00F51CBC"/>
    <w:rsid w:val="00FC17D4"/>
    <w:rsid w:val="00FC1B74"/>
    <w:rsid w:val="00FF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85B9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2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4</cp:revision>
  <dcterms:created xsi:type="dcterms:W3CDTF">2022-12-15T13:41:00Z</dcterms:created>
  <dcterms:modified xsi:type="dcterms:W3CDTF">2023-01-10T07:22:00Z</dcterms:modified>
</cp:coreProperties>
</file>