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DA" w:rsidRP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B7CA5">
        <w:rPr>
          <w:rFonts w:ascii="Times New Roman" w:hAnsi="Times New Roman" w:cs="Times New Roman"/>
          <w:b/>
          <w:sz w:val="28"/>
          <w:szCs w:val="28"/>
        </w:rPr>
        <w:t>Информация о расходах Тоншаевского муниципального округа в рамка реализации муниципальных программ</w:t>
      </w:r>
    </w:p>
    <w:p w:rsidR="008B7CA5" w:rsidRDefault="00B61C04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Август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3562E7">
        <w:rPr>
          <w:rFonts w:ascii="Times New Roman" w:hAnsi="Times New Roman" w:cs="Times New Roman"/>
          <w:b/>
          <w:sz w:val="28"/>
          <w:szCs w:val="28"/>
        </w:rPr>
        <w:t>3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32" w:type="dxa"/>
        <w:jc w:val="center"/>
        <w:tblLook w:val="04A0" w:firstRow="1" w:lastRow="0" w:firstColumn="1" w:lastColumn="0" w:noHBand="0" w:noVBand="1"/>
      </w:tblPr>
      <w:tblGrid>
        <w:gridCol w:w="1367"/>
        <w:gridCol w:w="4440"/>
        <w:gridCol w:w="1843"/>
        <w:gridCol w:w="1984"/>
        <w:gridCol w:w="1398"/>
      </w:tblGrid>
      <w:tr w:rsidR="002E1C21" w:rsidRPr="008B7CA5" w:rsidTr="001F546A">
        <w:trPr>
          <w:trHeight w:val="973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Наименование муниципальной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75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План на 202</w:t>
            </w:r>
            <w:r w:rsidR="003562E7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E1C21" w:rsidRPr="008B7CA5" w:rsidRDefault="002E1C21" w:rsidP="00B61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Кассовый расход на 01.0</w:t>
            </w:r>
            <w:r w:rsidR="00B61C04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.202</w:t>
            </w:r>
            <w:r w:rsidR="00EA1043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75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% исполнения</w:t>
            </w:r>
          </w:p>
        </w:tc>
      </w:tr>
      <w:tr w:rsidR="006D38ED" w:rsidRPr="008B7CA5" w:rsidTr="00B61C04">
        <w:trPr>
          <w:trHeight w:val="487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8ED" w:rsidRPr="008B7CA5" w:rsidRDefault="006D38ED" w:rsidP="006D3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расход по муниципальным программам </w:t>
            </w: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924 296 617,90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578 352 344,87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62,57</w:t>
            </w:r>
          </w:p>
        </w:tc>
      </w:tr>
      <w:tr w:rsidR="006D38ED" w:rsidRPr="008B7CA5" w:rsidTr="00B61C04">
        <w:trPr>
          <w:trHeight w:val="900"/>
          <w:jc w:val="center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8ED" w:rsidRPr="008B7CA5" w:rsidRDefault="006D38ED" w:rsidP="006D3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8ED" w:rsidRPr="008B7CA5" w:rsidRDefault="006D38ED" w:rsidP="006D38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439 988 697,13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289 521 073,50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65,80</w:t>
            </w:r>
          </w:p>
        </w:tc>
      </w:tr>
      <w:tr w:rsidR="006D38ED" w:rsidRPr="008B7CA5" w:rsidTr="00B61C04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8ED" w:rsidRPr="008B7CA5" w:rsidRDefault="006D38ED" w:rsidP="006D3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8ED" w:rsidRPr="008B7CA5" w:rsidRDefault="006D38ED" w:rsidP="006D38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110 448 201,30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76 566 542,77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69,32</w:t>
            </w:r>
          </w:p>
        </w:tc>
      </w:tr>
      <w:tr w:rsidR="006D38ED" w:rsidRPr="008B7CA5" w:rsidTr="00B61C04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8ED" w:rsidRPr="008B7CA5" w:rsidRDefault="006D38ED" w:rsidP="006D3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8ED" w:rsidRPr="008B7CA5" w:rsidRDefault="006D38ED" w:rsidP="006D38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32 256 548,22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24 680 291,57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76,51</w:t>
            </w:r>
          </w:p>
        </w:tc>
      </w:tr>
      <w:tr w:rsidR="006D38ED" w:rsidRPr="008B7CA5" w:rsidTr="00B61C04">
        <w:trPr>
          <w:trHeight w:val="18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8ED" w:rsidRPr="008B7CA5" w:rsidRDefault="006D38ED" w:rsidP="006D3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8ED" w:rsidRPr="008B7CA5" w:rsidRDefault="006D38ED" w:rsidP="006D38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2 781 075,80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1 138 286,23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40,93</w:t>
            </w:r>
          </w:p>
        </w:tc>
      </w:tr>
      <w:tr w:rsidR="006D38ED" w:rsidRPr="008B7CA5" w:rsidTr="00B61C04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8ED" w:rsidRPr="008B7CA5" w:rsidRDefault="006D38ED" w:rsidP="006D3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8ED" w:rsidRPr="008B7CA5" w:rsidRDefault="006D38ED" w:rsidP="006D38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5 357 100,00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3 014 343,99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56,27</w:t>
            </w:r>
          </w:p>
        </w:tc>
      </w:tr>
      <w:tr w:rsidR="006D38ED" w:rsidRPr="008B7CA5" w:rsidTr="00B61C04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8ED" w:rsidRPr="008B7CA5" w:rsidRDefault="006D38ED" w:rsidP="006D3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8ED" w:rsidRPr="008B7CA5" w:rsidRDefault="006D38ED" w:rsidP="006D38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10 911 080,00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7 462 635,21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68,40</w:t>
            </w:r>
          </w:p>
        </w:tc>
      </w:tr>
      <w:tr w:rsidR="006D38ED" w:rsidRPr="008B7CA5" w:rsidTr="00B61C04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8ED" w:rsidRPr="008B7CA5" w:rsidRDefault="006D38ED" w:rsidP="006D3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8ED" w:rsidRPr="008B7CA5" w:rsidRDefault="006D38ED" w:rsidP="006D38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«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Содействие занятости несовершеннолетних граждан и незанятого населения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391 000,00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368 509,01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94,25</w:t>
            </w:r>
          </w:p>
        </w:tc>
      </w:tr>
      <w:tr w:rsidR="006D38ED" w:rsidRPr="008B7CA5" w:rsidTr="00B61C04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8ED" w:rsidRPr="008B7CA5" w:rsidRDefault="006D38ED" w:rsidP="006D3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8ED" w:rsidRPr="008B7CA5" w:rsidRDefault="006D38ED" w:rsidP="006D38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8 243 700,00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4 497 676,74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54,56</w:t>
            </w:r>
          </w:p>
        </w:tc>
      </w:tr>
      <w:tr w:rsidR="006D38ED" w:rsidRPr="008B7CA5" w:rsidTr="00B61C04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8ED" w:rsidRPr="008B7CA5" w:rsidRDefault="006D38ED" w:rsidP="006D3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8ED" w:rsidRPr="008B7CA5" w:rsidRDefault="006D38ED" w:rsidP="006D38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упным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и комфортным жильем"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201 063 274,81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110 901 907,84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55,16</w:t>
            </w:r>
          </w:p>
        </w:tc>
      </w:tr>
      <w:tr w:rsidR="006D38ED" w:rsidRPr="008B7CA5" w:rsidTr="00B61C04">
        <w:trPr>
          <w:trHeight w:val="55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8ED" w:rsidRPr="008B7CA5" w:rsidRDefault="006D38ED" w:rsidP="006D3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8ED" w:rsidRPr="008B7CA5" w:rsidRDefault="006D38ED" w:rsidP="006D38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40 848 845,46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17 324 563,78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42,41</w:t>
            </w:r>
          </w:p>
        </w:tc>
      </w:tr>
      <w:tr w:rsidR="006D38ED" w:rsidRPr="008B7CA5" w:rsidTr="00B61C04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8ED" w:rsidRPr="008B7CA5" w:rsidRDefault="006D38ED" w:rsidP="006D3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8ED" w:rsidRPr="008B7CA5" w:rsidRDefault="006D38ED" w:rsidP="006D38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"Развитие физической культуры, спорта и молодежной политики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в Тоншаевском муниципальном округе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2 156 564,00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1 908 486,41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88,50</w:t>
            </w:r>
          </w:p>
        </w:tc>
      </w:tr>
      <w:tr w:rsidR="006D38ED" w:rsidRPr="008B7CA5" w:rsidTr="00B61C04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8ED" w:rsidRPr="008B7CA5" w:rsidRDefault="006D38ED" w:rsidP="006D3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lastRenderedPageBreak/>
              <w:t>12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8ED" w:rsidRPr="008B7CA5" w:rsidRDefault="006D38ED" w:rsidP="006D38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"Профилактика насилия и жестокого обращения с детьми, безнадзорности и правонарушений несовершеннолетних в Тоншаевском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муниципальном 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округе"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60 000,00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29 650,00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49,42</w:t>
            </w:r>
          </w:p>
        </w:tc>
      </w:tr>
      <w:tr w:rsidR="006D38ED" w:rsidRPr="008B7CA5" w:rsidTr="00B61C04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8ED" w:rsidRPr="008B7CA5" w:rsidRDefault="006D38ED" w:rsidP="006D3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8ED" w:rsidRPr="008B7CA5" w:rsidRDefault="006D38ED" w:rsidP="006D38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60 000,00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22 000,00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36,67</w:t>
            </w:r>
          </w:p>
        </w:tc>
      </w:tr>
      <w:tr w:rsidR="006D38ED" w:rsidRPr="008B7CA5" w:rsidTr="00B61C04">
        <w:trPr>
          <w:trHeight w:val="1063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8ED" w:rsidRPr="008B7CA5" w:rsidRDefault="006D38ED" w:rsidP="006D3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8ED" w:rsidRPr="008B7CA5" w:rsidRDefault="006D38ED" w:rsidP="006D38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37 763 320,61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23 727 266,13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62,83</w:t>
            </w:r>
          </w:p>
        </w:tc>
      </w:tr>
      <w:tr w:rsidR="006D38ED" w:rsidRPr="008B7CA5" w:rsidTr="00B61C04">
        <w:trPr>
          <w:trHeight w:val="78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8ED" w:rsidRPr="008B7CA5" w:rsidRDefault="006D38ED" w:rsidP="006D3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8ED" w:rsidRPr="008B7CA5" w:rsidRDefault="006D38ED" w:rsidP="006D38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60 000,00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24 500,00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40,83</w:t>
            </w:r>
          </w:p>
        </w:tc>
      </w:tr>
      <w:tr w:rsidR="006D38ED" w:rsidRPr="008B7CA5" w:rsidTr="00B61C04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8ED" w:rsidRPr="008B7CA5" w:rsidRDefault="006D38ED" w:rsidP="006D3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8ED" w:rsidRPr="008B7CA5" w:rsidRDefault="006D38ED" w:rsidP="006D38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50 000,00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D38ED" w:rsidRPr="008B7CA5" w:rsidTr="00B61C04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8ED" w:rsidRPr="008B7CA5" w:rsidRDefault="006D38ED" w:rsidP="006D3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8ED" w:rsidRPr="008B7CA5" w:rsidRDefault="006D38ED" w:rsidP="006D38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3 367 827,80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2 135 886,86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63,42</w:t>
            </w:r>
          </w:p>
        </w:tc>
      </w:tr>
      <w:tr w:rsidR="006D38ED" w:rsidRPr="008B7CA5" w:rsidTr="00B61C04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8ED" w:rsidRPr="008B7CA5" w:rsidRDefault="006D38ED" w:rsidP="006D3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8ED" w:rsidRPr="008B7CA5" w:rsidRDefault="006D38ED" w:rsidP="006D38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16 821 231,39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5 889 884,50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35,01</w:t>
            </w:r>
          </w:p>
        </w:tc>
      </w:tr>
      <w:tr w:rsidR="006D38ED" w:rsidRPr="008B7CA5" w:rsidTr="00B61C04">
        <w:trPr>
          <w:trHeight w:val="1019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8ED" w:rsidRPr="008B7CA5" w:rsidRDefault="006D38ED" w:rsidP="006D3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8ED" w:rsidRPr="008B7CA5" w:rsidRDefault="006D38ED" w:rsidP="006D38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шаевского муниципального округа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494 000,00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204 486,71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41,39</w:t>
            </w:r>
          </w:p>
        </w:tc>
      </w:tr>
      <w:tr w:rsidR="006D38ED" w:rsidRPr="008B7CA5" w:rsidTr="00B61C04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8ED" w:rsidRPr="008B7CA5" w:rsidRDefault="006D38ED" w:rsidP="006D3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8ED" w:rsidRPr="008B7CA5" w:rsidRDefault="006D38ED" w:rsidP="006D38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4 200 000,00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4 200 000,00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6D38ED" w:rsidRPr="008B7CA5" w:rsidTr="00B61C04">
        <w:trPr>
          <w:trHeight w:val="103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8ED" w:rsidRPr="008B7CA5" w:rsidRDefault="006D38ED" w:rsidP="006D3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8ED" w:rsidRPr="008B7CA5" w:rsidRDefault="006D38ED" w:rsidP="006D38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1 011 200,00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634 421,54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62,74</w:t>
            </w:r>
          </w:p>
        </w:tc>
      </w:tr>
      <w:tr w:rsidR="006D38ED" w:rsidRPr="008B7CA5" w:rsidTr="00B61C04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8ED" w:rsidRPr="008B7CA5" w:rsidRDefault="006D38ED" w:rsidP="006D3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8ED" w:rsidRPr="008B7CA5" w:rsidRDefault="006D38ED" w:rsidP="006D38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</w:t>
            </w:r>
            <w:r w:rsidRPr="0052101B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крепления здоровья населения Тоншаевского муниципального округа Нижегородской области в рамках реализации федерального проекта «Укрепление общественного здоровья» национального проекта «Демография» до 2024 года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50 000,00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50 000,00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6D38ED" w:rsidRPr="008B7CA5" w:rsidTr="00B61C04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8ED" w:rsidRPr="008B7CA5" w:rsidRDefault="006D38ED" w:rsidP="006D3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8ED" w:rsidRPr="008B7CA5" w:rsidRDefault="006D38ED" w:rsidP="006D38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C4024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5 912 951,38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4 049 932,08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68,49</w:t>
            </w:r>
          </w:p>
        </w:tc>
      </w:tr>
      <w:tr w:rsidR="006D38ED" w:rsidRPr="008B7CA5" w:rsidTr="00B61C04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8ED" w:rsidRPr="008B7CA5" w:rsidRDefault="006D38ED" w:rsidP="006D3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2E1C21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66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8ED" w:rsidRPr="008B7CA5" w:rsidRDefault="006D38ED" w:rsidP="006D38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172 096 447,37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96 366 731,61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8ED" w:rsidRPr="00B61C04" w:rsidRDefault="006D38ED" w:rsidP="00B6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C04">
              <w:rPr>
                <w:rFonts w:ascii="Times New Roman" w:hAnsi="Times New Roman" w:cs="Times New Roman"/>
                <w:sz w:val="20"/>
                <w:szCs w:val="20"/>
              </w:rPr>
              <w:t>56,00</w:t>
            </w:r>
          </w:p>
        </w:tc>
      </w:tr>
    </w:tbl>
    <w:p w:rsidR="008B7CA5" w:rsidRPr="008B7CA5" w:rsidRDefault="008B7CA5" w:rsidP="00094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7CA5" w:rsidRPr="008B7CA5" w:rsidSect="002E1C2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A68" w:rsidRDefault="00031A68" w:rsidP="008B7CA5">
      <w:pPr>
        <w:spacing w:after="0" w:line="240" w:lineRule="auto"/>
      </w:pPr>
      <w:r>
        <w:separator/>
      </w:r>
    </w:p>
  </w:endnote>
  <w:endnote w:type="continuationSeparator" w:id="0">
    <w:p w:rsidR="00031A68" w:rsidRDefault="00031A68" w:rsidP="008B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A68" w:rsidRDefault="00031A68" w:rsidP="008B7CA5">
      <w:pPr>
        <w:spacing w:after="0" w:line="240" w:lineRule="auto"/>
      </w:pPr>
      <w:r>
        <w:separator/>
      </w:r>
    </w:p>
  </w:footnote>
  <w:footnote w:type="continuationSeparator" w:id="0">
    <w:p w:rsidR="00031A68" w:rsidRDefault="00031A68" w:rsidP="008B7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A5"/>
    <w:rsid w:val="00031A68"/>
    <w:rsid w:val="00092AEE"/>
    <w:rsid w:val="00094724"/>
    <w:rsid w:val="001D1865"/>
    <w:rsid w:val="001D6E8D"/>
    <w:rsid w:val="001F546A"/>
    <w:rsid w:val="001F7B19"/>
    <w:rsid w:val="00225705"/>
    <w:rsid w:val="002268F7"/>
    <w:rsid w:val="00233D12"/>
    <w:rsid w:val="002478B1"/>
    <w:rsid w:val="002713DA"/>
    <w:rsid w:val="002E1C21"/>
    <w:rsid w:val="00304147"/>
    <w:rsid w:val="003562E7"/>
    <w:rsid w:val="003C4024"/>
    <w:rsid w:val="004838C3"/>
    <w:rsid w:val="004B4FD2"/>
    <w:rsid w:val="004C187A"/>
    <w:rsid w:val="004E0733"/>
    <w:rsid w:val="0052101B"/>
    <w:rsid w:val="00586976"/>
    <w:rsid w:val="005B2A10"/>
    <w:rsid w:val="005F51E6"/>
    <w:rsid w:val="006564DA"/>
    <w:rsid w:val="00672401"/>
    <w:rsid w:val="006D38ED"/>
    <w:rsid w:val="00755390"/>
    <w:rsid w:val="007662E1"/>
    <w:rsid w:val="007C6CB4"/>
    <w:rsid w:val="008B7CA5"/>
    <w:rsid w:val="00910121"/>
    <w:rsid w:val="009B4358"/>
    <w:rsid w:val="009E4227"/>
    <w:rsid w:val="00A5049D"/>
    <w:rsid w:val="00A66263"/>
    <w:rsid w:val="00AD5BAD"/>
    <w:rsid w:val="00AF4207"/>
    <w:rsid w:val="00B040AC"/>
    <w:rsid w:val="00B40576"/>
    <w:rsid w:val="00B4183C"/>
    <w:rsid w:val="00B52A05"/>
    <w:rsid w:val="00B61C04"/>
    <w:rsid w:val="00B658FD"/>
    <w:rsid w:val="00BB1F18"/>
    <w:rsid w:val="00BB73CE"/>
    <w:rsid w:val="00BC09BC"/>
    <w:rsid w:val="00BE6B96"/>
    <w:rsid w:val="00C267BE"/>
    <w:rsid w:val="00C94F73"/>
    <w:rsid w:val="00CC717D"/>
    <w:rsid w:val="00DA4BEC"/>
    <w:rsid w:val="00E0567D"/>
    <w:rsid w:val="00EA1043"/>
    <w:rsid w:val="00EC7EBD"/>
    <w:rsid w:val="00EF22A5"/>
    <w:rsid w:val="00F37178"/>
    <w:rsid w:val="00FB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0433B-F648-45CD-AFE3-10E28EA0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CA5"/>
  </w:style>
  <w:style w:type="paragraph" w:styleId="a5">
    <w:name w:val="footer"/>
    <w:basedOn w:val="a"/>
    <w:link w:val="a6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2</cp:revision>
  <dcterms:created xsi:type="dcterms:W3CDTF">2023-09-18T10:49:00Z</dcterms:created>
  <dcterms:modified xsi:type="dcterms:W3CDTF">2023-09-18T10:49:00Z</dcterms:modified>
</cp:coreProperties>
</file>