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120EC" w14:textId="77777777" w:rsidR="00793067" w:rsidRPr="0029323B" w:rsidRDefault="00793067" w:rsidP="005E55D7">
      <w:pPr>
        <w:pStyle w:val="ConsPlusNormal"/>
        <w:spacing w:line="360" w:lineRule="auto"/>
        <w:ind w:left="10490" w:firstLine="0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>Приложение 1</w:t>
      </w:r>
    </w:p>
    <w:p w14:paraId="7648C49D" w14:textId="77777777" w:rsidR="00793067" w:rsidRPr="0029323B" w:rsidRDefault="00793067" w:rsidP="005943A8">
      <w:pPr>
        <w:pStyle w:val="ConsPlusNormal"/>
        <w:ind w:left="9923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>к Порядку разработки, реализации</w:t>
      </w:r>
    </w:p>
    <w:p w14:paraId="60ABB4CB" w14:textId="77777777" w:rsidR="00793067" w:rsidRPr="0029323B" w:rsidRDefault="00793067" w:rsidP="005943A8">
      <w:pPr>
        <w:pStyle w:val="ConsPlusNormal"/>
        <w:ind w:left="9923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>и оценки эффективности</w:t>
      </w:r>
    </w:p>
    <w:p w14:paraId="3643B008" w14:textId="77777777" w:rsidR="00793067" w:rsidRPr="0029323B" w:rsidRDefault="00793067" w:rsidP="005943A8">
      <w:pPr>
        <w:pStyle w:val="ConsPlusNormal"/>
        <w:ind w:left="9923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>муниципальных программ</w:t>
      </w:r>
    </w:p>
    <w:p w14:paraId="5DC4E60A" w14:textId="77777777" w:rsidR="00793067" w:rsidRPr="0029323B" w:rsidRDefault="005943A8" w:rsidP="005943A8">
      <w:pPr>
        <w:pStyle w:val="ConsPlusNormal"/>
        <w:ind w:left="9923" w:firstLine="0"/>
        <w:jc w:val="center"/>
        <w:rPr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Тоншаевского муниципального округа</w:t>
      </w:r>
      <w:r w:rsidR="001F07D0">
        <w:rPr>
          <w:rFonts w:ascii="Times New Roman" w:hAnsi="Times New Roman" w:cs="Times New Roman"/>
          <w:sz w:val="28"/>
          <w:szCs w:val="24"/>
        </w:rPr>
        <w:t xml:space="preserve"> </w:t>
      </w:r>
      <w:r w:rsidR="00793067" w:rsidRPr="005E09ED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793067" w:rsidRPr="005E09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BA043E" w14:textId="77777777" w:rsidR="00793067" w:rsidRDefault="00793067" w:rsidP="005E55D7">
      <w:pPr>
        <w:autoSpaceDE w:val="0"/>
        <w:jc w:val="center"/>
        <w:rPr>
          <w:rFonts w:cs="Arial"/>
          <w:b/>
          <w:szCs w:val="28"/>
        </w:rPr>
      </w:pPr>
    </w:p>
    <w:p w14:paraId="2C41ACF8" w14:textId="77777777" w:rsidR="00793067" w:rsidRPr="00403136" w:rsidRDefault="00793067" w:rsidP="005E55D7">
      <w:pPr>
        <w:autoSpaceDE w:val="0"/>
        <w:jc w:val="center"/>
        <w:rPr>
          <w:rFonts w:cs="Arial"/>
          <w:b/>
          <w:szCs w:val="28"/>
        </w:rPr>
      </w:pPr>
      <w:r w:rsidRPr="00403136">
        <w:rPr>
          <w:rFonts w:cs="Arial"/>
          <w:b/>
          <w:szCs w:val="28"/>
        </w:rPr>
        <w:t>Форма</w:t>
      </w:r>
    </w:p>
    <w:p w14:paraId="6E9575E4" w14:textId="77777777" w:rsidR="00793067" w:rsidRDefault="00793067" w:rsidP="005E55D7">
      <w:pPr>
        <w:autoSpaceDE w:val="0"/>
        <w:jc w:val="center"/>
        <w:rPr>
          <w:rFonts w:cs="Arial"/>
          <w:b/>
          <w:szCs w:val="28"/>
        </w:rPr>
      </w:pPr>
      <w:r w:rsidRPr="00403136">
        <w:rPr>
          <w:rFonts w:cs="Arial"/>
          <w:b/>
          <w:szCs w:val="28"/>
        </w:rPr>
        <w:t>мониторинга финансирования и итогов</w:t>
      </w:r>
      <w:r>
        <w:rPr>
          <w:rFonts w:cs="Arial"/>
          <w:b/>
          <w:szCs w:val="28"/>
        </w:rPr>
        <w:t xml:space="preserve"> </w:t>
      </w:r>
      <w:r w:rsidRPr="00403136">
        <w:rPr>
          <w:rFonts w:cs="Arial"/>
          <w:b/>
          <w:szCs w:val="28"/>
        </w:rPr>
        <w:t>реализации муниципальной программы</w:t>
      </w:r>
    </w:p>
    <w:p w14:paraId="76D896D3" w14:textId="09FE8B17" w:rsidR="005943A8" w:rsidRPr="00403136" w:rsidRDefault="00E77CD3" w:rsidP="005E55D7">
      <w:pPr>
        <w:autoSpaceDE w:val="0"/>
        <w:jc w:val="center"/>
        <w:rPr>
          <w:rFonts w:cs="Arial"/>
          <w:b/>
          <w:szCs w:val="28"/>
        </w:rPr>
      </w:pPr>
      <w:r>
        <w:rPr>
          <w:rFonts w:cs="Arial"/>
          <w:b/>
          <w:szCs w:val="28"/>
        </w:rPr>
        <w:t>за 2022 год</w:t>
      </w:r>
      <w:bookmarkStart w:id="0" w:name="_GoBack"/>
      <w:bookmarkEnd w:id="0"/>
    </w:p>
    <w:tbl>
      <w:tblPr>
        <w:tblW w:w="15299" w:type="dxa"/>
        <w:tblLayout w:type="fixed"/>
        <w:tblLook w:val="00A0" w:firstRow="1" w:lastRow="0" w:firstColumn="1" w:lastColumn="0" w:noHBand="0" w:noVBand="0"/>
      </w:tblPr>
      <w:tblGrid>
        <w:gridCol w:w="1036"/>
        <w:gridCol w:w="231"/>
        <w:gridCol w:w="1842"/>
        <w:gridCol w:w="1134"/>
        <w:gridCol w:w="992"/>
        <w:gridCol w:w="1495"/>
        <w:gridCol w:w="1253"/>
        <w:gridCol w:w="1253"/>
        <w:gridCol w:w="1196"/>
        <w:gridCol w:w="1324"/>
        <w:gridCol w:w="1984"/>
        <w:gridCol w:w="851"/>
        <w:gridCol w:w="708"/>
      </w:tblGrid>
      <w:tr w:rsidR="00793067" w:rsidRPr="0038321A" w14:paraId="740D0E51" w14:textId="77777777" w:rsidTr="00111D74">
        <w:trPr>
          <w:trHeight w:val="510"/>
        </w:trPr>
        <w:tc>
          <w:tcPr>
            <w:tcW w:w="52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F052D" w14:textId="77777777" w:rsidR="00793067" w:rsidRPr="0038321A" w:rsidRDefault="00793067" w:rsidP="0038321A">
            <w:pPr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Наименование программы (подпрограммы)</w:t>
            </w:r>
          </w:p>
        </w:tc>
        <w:tc>
          <w:tcPr>
            <w:tcW w:w="100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16782C" w14:textId="77777777" w:rsidR="00793067" w:rsidRPr="0010518B" w:rsidRDefault="00650032" w:rsidP="006500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50032">
              <w:rPr>
                <w:b/>
                <w:bCs/>
                <w:color w:val="000000"/>
                <w:sz w:val="22"/>
                <w:szCs w:val="22"/>
              </w:rPr>
              <w:t xml:space="preserve">Об утверждении муниципальной программы «Управление муниципальными финансами Тоншаевского муниципального </w:t>
            </w:r>
            <w:r>
              <w:rPr>
                <w:b/>
                <w:bCs/>
                <w:color w:val="000000"/>
                <w:sz w:val="22"/>
                <w:szCs w:val="22"/>
              </w:rPr>
              <w:t>округа</w:t>
            </w:r>
            <w:r w:rsidRPr="00650032">
              <w:rPr>
                <w:b/>
                <w:bCs/>
                <w:color w:val="000000"/>
                <w:sz w:val="22"/>
                <w:szCs w:val="22"/>
              </w:rPr>
              <w:t xml:space="preserve"> Нижегородской области</w:t>
            </w:r>
            <w:r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</w:tc>
      </w:tr>
      <w:tr w:rsidR="00793067" w:rsidRPr="0038321A" w14:paraId="0CECD0A2" w14:textId="77777777" w:rsidTr="00111D74">
        <w:trPr>
          <w:trHeight w:val="315"/>
        </w:trPr>
        <w:tc>
          <w:tcPr>
            <w:tcW w:w="52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B2D91" w14:textId="77777777" w:rsidR="00793067" w:rsidRPr="0038321A" w:rsidRDefault="00793067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Реквизиты программы</w:t>
            </w:r>
          </w:p>
        </w:tc>
        <w:tc>
          <w:tcPr>
            <w:tcW w:w="100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3FDC21" w14:textId="77777777" w:rsidR="00793067" w:rsidRPr="0010518B" w:rsidRDefault="00793067" w:rsidP="0075015B">
            <w:pPr>
              <w:rPr>
                <w:b/>
                <w:color w:val="000000"/>
                <w:sz w:val="22"/>
                <w:szCs w:val="22"/>
              </w:rPr>
            </w:pPr>
            <w:r w:rsidRPr="0010518B">
              <w:rPr>
                <w:color w:val="000000"/>
                <w:sz w:val="22"/>
                <w:szCs w:val="22"/>
              </w:rPr>
              <w:t> </w:t>
            </w:r>
            <w:r>
              <w:rPr>
                <w:b/>
                <w:color w:val="000000"/>
                <w:sz w:val="22"/>
                <w:szCs w:val="22"/>
              </w:rPr>
              <w:t xml:space="preserve">Постановление </w:t>
            </w:r>
            <w:r w:rsidRPr="0010518B">
              <w:rPr>
                <w:b/>
                <w:color w:val="000000"/>
                <w:sz w:val="22"/>
                <w:szCs w:val="22"/>
              </w:rPr>
              <w:t xml:space="preserve">Администрации Тоншаевского муниципального района </w:t>
            </w:r>
            <w:r>
              <w:rPr>
                <w:b/>
                <w:color w:val="000000"/>
                <w:sz w:val="22"/>
                <w:szCs w:val="22"/>
              </w:rPr>
              <w:t xml:space="preserve">№ </w:t>
            </w:r>
            <w:r w:rsidR="0075015B">
              <w:rPr>
                <w:b/>
                <w:color w:val="000000"/>
                <w:sz w:val="22"/>
                <w:szCs w:val="22"/>
              </w:rPr>
              <w:t>1197</w:t>
            </w:r>
            <w:r>
              <w:rPr>
                <w:b/>
                <w:color w:val="000000"/>
                <w:sz w:val="22"/>
                <w:szCs w:val="22"/>
              </w:rPr>
              <w:t xml:space="preserve"> от 2</w:t>
            </w:r>
            <w:r w:rsidR="0075015B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.1</w:t>
            </w:r>
            <w:r w:rsidR="0075015B">
              <w:rPr>
                <w:b/>
                <w:color w:val="000000"/>
                <w:sz w:val="22"/>
                <w:szCs w:val="22"/>
              </w:rPr>
              <w:t>0</w:t>
            </w:r>
            <w:r>
              <w:rPr>
                <w:b/>
                <w:color w:val="000000"/>
                <w:sz w:val="22"/>
                <w:szCs w:val="22"/>
              </w:rPr>
              <w:t>.20</w:t>
            </w:r>
            <w:r w:rsidR="0075015B">
              <w:rPr>
                <w:b/>
                <w:color w:val="000000"/>
                <w:sz w:val="22"/>
                <w:szCs w:val="22"/>
              </w:rPr>
              <w:t>22</w:t>
            </w:r>
            <w:r>
              <w:rPr>
                <w:b/>
                <w:color w:val="000000"/>
                <w:sz w:val="22"/>
                <w:szCs w:val="22"/>
              </w:rPr>
              <w:t>г (</w:t>
            </w:r>
            <w:r w:rsidRPr="0010518B">
              <w:rPr>
                <w:b/>
                <w:color w:val="000000"/>
                <w:sz w:val="22"/>
                <w:szCs w:val="22"/>
              </w:rPr>
              <w:t xml:space="preserve">с учетом </w:t>
            </w:r>
            <w:r>
              <w:rPr>
                <w:b/>
                <w:color w:val="000000"/>
                <w:sz w:val="22"/>
                <w:szCs w:val="22"/>
              </w:rPr>
              <w:t xml:space="preserve">изменения </w:t>
            </w:r>
            <w:r w:rsidRPr="00CF1E3F">
              <w:rPr>
                <w:b/>
                <w:sz w:val="22"/>
                <w:szCs w:val="22"/>
              </w:rPr>
              <w:t xml:space="preserve">№ </w:t>
            </w:r>
            <w:r w:rsidR="0075015B">
              <w:rPr>
                <w:b/>
                <w:sz w:val="22"/>
                <w:szCs w:val="22"/>
              </w:rPr>
              <w:t>103</w:t>
            </w:r>
            <w:r w:rsidRPr="00CF1E3F">
              <w:rPr>
                <w:b/>
                <w:sz w:val="22"/>
                <w:szCs w:val="22"/>
              </w:rPr>
              <w:t xml:space="preserve"> от </w:t>
            </w:r>
            <w:r w:rsidR="0075015B">
              <w:rPr>
                <w:b/>
                <w:sz w:val="22"/>
                <w:szCs w:val="22"/>
              </w:rPr>
              <w:t>02</w:t>
            </w:r>
            <w:r w:rsidR="005E09ED">
              <w:rPr>
                <w:b/>
                <w:sz w:val="22"/>
                <w:szCs w:val="22"/>
              </w:rPr>
              <w:t>.0</w:t>
            </w:r>
            <w:r w:rsidR="0075015B">
              <w:rPr>
                <w:b/>
                <w:sz w:val="22"/>
                <w:szCs w:val="22"/>
              </w:rPr>
              <w:t>2</w:t>
            </w:r>
            <w:r w:rsidR="005E09ED">
              <w:rPr>
                <w:b/>
                <w:sz w:val="22"/>
                <w:szCs w:val="22"/>
              </w:rPr>
              <w:t>.202</w:t>
            </w:r>
            <w:r w:rsidR="0075015B">
              <w:rPr>
                <w:b/>
                <w:sz w:val="22"/>
                <w:szCs w:val="22"/>
              </w:rPr>
              <w:t>3</w:t>
            </w:r>
            <w:r w:rsidRPr="00CF1E3F">
              <w:rPr>
                <w:b/>
                <w:sz w:val="22"/>
                <w:szCs w:val="22"/>
              </w:rPr>
              <w:t>г</w:t>
            </w:r>
            <w:r w:rsidRPr="0010518B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793067" w:rsidRPr="0038321A" w14:paraId="3DD225DB" w14:textId="77777777" w:rsidTr="00111D74">
        <w:trPr>
          <w:trHeight w:val="315"/>
        </w:trPr>
        <w:tc>
          <w:tcPr>
            <w:tcW w:w="52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C86E1" w14:textId="77777777" w:rsidR="00793067" w:rsidRPr="0038321A" w:rsidRDefault="00793067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Муниципальный заказчик-координатор</w:t>
            </w:r>
          </w:p>
        </w:tc>
        <w:tc>
          <w:tcPr>
            <w:tcW w:w="100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9F5024" w14:textId="77777777" w:rsidR="00793067" w:rsidRPr="0010518B" w:rsidRDefault="00793067" w:rsidP="006500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518B">
              <w:rPr>
                <w:b/>
                <w:bCs/>
                <w:color w:val="000000"/>
                <w:sz w:val="22"/>
                <w:szCs w:val="22"/>
              </w:rPr>
              <w:t xml:space="preserve">Управление финансов Администрации Тоншаевского </w:t>
            </w:r>
            <w:r w:rsidR="00650032">
              <w:rPr>
                <w:b/>
                <w:bCs/>
                <w:color w:val="000000"/>
                <w:sz w:val="22"/>
                <w:szCs w:val="22"/>
              </w:rPr>
              <w:t>округа</w:t>
            </w:r>
          </w:p>
        </w:tc>
      </w:tr>
      <w:tr w:rsidR="00793067" w:rsidRPr="0038321A" w14:paraId="5945AF13" w14:textId="77777777" w:rsidTr="00111D74">
        <w:trPr>
          <w:trHeight w:val="315"/>
        </w:trPr>
        <w:tc>
          <w:tcPr>
            <w:tcW w:w="52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25EA" w14:textId="77777777" w:rsidR="00793067" w:rsidRPr="0038321A" w:rsidRDefault="00793067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Сроки и этапы реализации программы</w:t>
            </w:r>
          </w:p>
        </w:tc>
        <w:tc>
          <w:tcPr>
            <w:tcW w:w="1006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D2564E" w14:textId="77777777" w:rsidR="00793067" w:rsidRPr="0010518B" w:rsidRDefault="005E09ED" w:rsidP="0075015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</w:t>
            </w:r>
            <w:r w:rsidR="0075015B">
              <w:rPr>
                <w:b/>
                <w:bCs/>
                <w:color w:val="000000"/>
                <w:sz w:val="22"/>
                <w:szCs w:val="22"/>
              </w:rPr>
              <w:t>22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– 202</w:t>
            </w:r>
            <w:r w:rsidR="0075015B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793067" w:rsidRPr="0010518B">
              <w:rPr>
                <w:b/>
                <w:bCs/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111D74" w:rsidRPr="0038321A" w14:paraId="40733D53" w14:textId="77777777" w:rsidTr="00DF1CFE">
        <w:trPr>
          <w:trHeight w:val="1725"/>
        </w:trPr>
        <w:tc>
          <w:tcPr>
            <w:tcW w:w="10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A4358" w14:textId="77777777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N п/п</w:t>
            </w:r>
          </w:p>
        </w:tc>
        <w:tc>
          <w:tcPr>
            <w:tcW w:w="20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65FD5" w14:textId="77777777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7588D" w14:textId="77777777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Категория расходов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D01D3" w14:textId="0A03CA71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proofErr w:type="spellStart"/>
            <w:r w:rsidRPr="0038321A">
              <w:rPr>
                <w:color w:val="000000"/>
                <w:sz w:val="20"/>
              </w:rPr>
              <w:t>Соиспол</w:t>
            </w:r>
            <w:r w:rsidR="007A5946">
              <w:rPr>
                <w:color w:val="000000"/>
                <w:sz w:val="20"/>
              </w:rPr>
              <w:t>-</w:t>
            </w:r>
            <w:r w:rsidRPr="0038321A">
              <w:rPr>
                <w:color w:val="000000"/>
                <w:sz w:val="20"/>
              </w:rPr>
              <w:t>нители</w:t>
            </w:r>
            <w:proofErr w:type="spellEnd"/>
          </w:p>
        </w:tc>
        <w:tc>
          <w:tcPr>
            <w:tcW w:w="14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BC501" w14:textId="77777777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1B0E5" w14:textId="3C5F85F2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Уточнен</w:t>
            </w:r>
            <w:r w:rsidR="007A5946">
              <w:rPr>
                <w:color w:val="000000"/>
                <w:sz w:val="20"/>
              </w:rPr>
              <w:t>-</w:t>
            </w:r>
            <w:proofErr w:type="spellStart"/>
            <w:r w:rsidRPr="0038321A">
              <w:rPr>
                <w:color w:val="000000"/>
                <w:sz w:val="20"/>
              </w:rPr>
              <w:t>ный</w:t>
            </w:r>
            <w:proofErr w:type="spellEnd"/>
            <w:r w:rsidRPr="0038321A">
              <w:rPr>
                <w:color w:val="000000"/>
                <w:sz w:val="20"/>
              </w:rPr>
              <w:t xml:space="preserve"> план бюджетных </w:t>
            </w:r>
            <w:proofErr w:type="spellStart"/>
            <w:r w:rsidRPr="0038321A">
              <w:rPr>
                <w:color w:val="000000"/>
                <w:sz w:val="20"/>
              </w:rPr>
              <w:t>ассигнова</w:t>
            </w:r>
            <w:r w:rsidR="007A5946">
              <w:rPr>
                <w:color w:val="000000"/>
                <w:sz w:val="20"/>
              </w:rPr>
              <w:t>-</w:t>
            </w:r>
            <w:r w:rsidRPr="0038321A">
              <w:rPr>
                <w:color w:val="000000"/>
                <w:sz w:val="20"/>
              </w:rPr>
              <w:t>ний</w:t>
            </w:r>
            <w:proofErr w:type="spellEnd"/>
            <w:r w:rsidRPr="0038321A">
              <w:rPr>
                <w:color w:val="000000"/>
                <w:sz w:val="20"/>
              </w:rPr>
              <w:t xml:space="preserve"> на год, тыс. рублей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C3302" w14:textId="6C12A435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Уточнен</w:t>
            </w:r>
            <w:r w:rsidR="007A5946">
              <w:rPr>
                <w:color w:val="000000"/>
                <w:sz w:val="20"/>
              </w:rPr>
              <w:t>-</w:t>
            </w:r>
            <w:proofErr w:type="spellStart"/>
            <w:r w:rsidRPr="0038321A">
              <w:rPr>
                <w:color w:val="000000"/>
                <w:sz w:val="20"/>
              </w:rPr>
              <w:t>ный</w:t>
            </w:r>
            <w:proofErr w:type="spellEnd"/>
            <w:r w:rsidRPr="0038321A">
              <w:rPr>
                <w:color w:val="000000"/>
                <w:sz w:val="20"/>
              </w:rPr>
              <w:t xml:space="preserve"> план бюджетных </w:t>
            </w:r>
            <w:proofErr w:type="spellStart"/>
            <w:r w:rsidRPr="0038321A">
              <w:rPr>
                <w:color w:val="000000"/>
                <w:sz w:val="20"/>
              </w:rPr>
              <w:t>ассигнова</w:t>
            </w:r>
            <w:r w:rsidR="007A5946">
              <w:rPr>
                <w:color w:val="000000"/>
                <w:sz w:val="20"/>
              </w:rPr>
              <w:t>-</w:t>
            </w:r>
            <w:r w:rsidRPr="0038321A">
              <w:rPr>
                <w:color w:val="000000"/>
                <w:sz w:val="20"/>
              </w:rPr>
              <w:t>ний</w:t>
            </w:r>
            <w:proofErr w:type="spellEnd"/>
            <w:r w:rsidRPr="0038321A">
              <w:rPr>
                <w:color w:val="000000"/>
                <w:sz w:val="20"/>
              </w:rPr>
              <w:t xml:space="preserve"> на отчетный период, тыс. рублей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DAA32" w14:textId="051763C6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proofErr w:type="spellStart"/>
            <w:r w:rsidRPr="0038321A">
              <w:rPr>
                <w:color w:val="000000"/>
                <w:sz w:val="20"/>
              </w:rPr>
              <w:t>Фактичес</w:t>
            </w:r>
            <w:proofErr w:type="spellEnd"/>
            <w:r w:rsidR="007A5946">
              <w:rPr>
                <w:color w:val="000000"/>
                <w:sz w:val="20"/>
              </w:rPr>
              <w:t>-</w:t>
            </w:r>
            <w:r w:rsidRPr="0038321A">
              <w:rPr>
                <w:color w:val="000000"/>
                <w:sz w:val="20"/>
              </w:rPr>
              <w:t xml:space="preserve">кое </w:t>
            </w:r>
            <w:proofErr w:type="spellStart"/>
            <w:r w:rsidRPr="0038321A">
              <w:rPr>
                <w:color w:val="000000"/>
                <w:sz w:val="20"/>
              </w:rPr>
              <w:t>поступле</w:t>
            </w:r>
            <w:r w:rsidR="007A5946">
              <w:rPr>
                <w:color w:val="000000"/>
                <w:sz w:val="20"/>
              </w:rPr>
              <w:t>-</w:t>
            </w:r>
            <w:r w:rsidRPr="0038321A">
              <w:rPr>
                <w:color w:val="000000"/>
                <w:sz w:val="20"/>
              </w:rPr>
              <w:t>ние</w:t>
            </w:r>
            <w:proofErr w:type="spellEnd"/>
            <w:r w:rsidRPr="0038321A">
              <w:rPr>
                <w:color w:val="000000"/>
                <w:sz w:val="20"/>
              </w:rPr>
              <w:t xml:space="preserve"> на счет за отчетный период, тыс. рублей</w:t>
            </w:r>
          </w:p>
        </w:tc>
        <w:tc>
          <w:tcPr>
            <w:tcW w:w="13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A70B2A" w14:textId="6D5B4924" w:rsidR="00111D74" w:rsidRPr="0038321A" w:rsidRDefault="00111D74" w:rsidP="00450D15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 xml:space="preserve">Исполнение </w:t>
            </w:r>
            <w:proofErr w:type="spellStart"/>
            <w:proofErr w:type="gramStart"/>
            <w:r w:rsidRPr="0038321A">
              <w:rPr>
                <w:color w:val="000000"/>
                <w:sz w:val="20"/>
              </w:rPr>
              <w:t>финансиро</w:t>
            </w:r>
            <w:r w:rsidR="007A5946">
              <w:rPr>
                <w:color w:val="000000"/>
                <w:sz w:val="20"/>
              </w:rPr>
              <w:t>-</w:t>
            </w:r>
            <w:r w:rsidRPr="0038321A">
              <w:rPr>
                <w:color w:val="000000"/>
                <w:sz w:val="20"/>
              </w:rPr>
              <w:t>вания</w:t>
            </w:r>
            <w:proofErr w:type="spellEnd"/>
            <w:proofErr w:type="gramEnd"/>
            <w:r w:rsidRPr="0038321A">
              <w:rPr>
                <w:color w:val="000000"/>
                <w:sz w:val="20"/>
              </w:rPr>
              <w:t xml:space="preserve"> за отчетный период (кассовые </w:t>
            </w:r>
          </w:p>
          <w:p w14:paraId="776443A3" w14:textId="77777777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расходы), тыс.</w:t>
            </w:r>
            <w:r>
              <w:rPr>
                <w:color w:val="000000"/>
                <w:sz w:val="20"/>
              </w:rPr>
              <w:t xml:space="preserve"> </w:t>
            </w:r>
            <w:r w:rsidRPr="0038321A">
              <w:rPr>
                <w:color w:val="000000"/>
                <w:sz w:val="20"/>
              </w:rPr>
              <w:t>рублей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3CE4E" w14:textId="77777777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Причины неисполнения фактического поступления на счет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8E7D8C" w14:textId="77777777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Результаты проведения мероприятия (индикаторы целей и непосредственные результаты)</w:t>
            </w:r>
          </w:p>
        </w:tc>
      </w:tr>
      <w:tr w:rsidR="00111D74" w:rsidRPr="0038321A" w14:paraId="24AC029E" w14:textId="77777777" w:rsidTr="0073358E">
        <w:trPr>
          <w:trHeight w:val="283"/>
        </w:trPr>
        <w:tc>
          <w:tcPr>
            <w:tcW w:w="10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46E59" w14:textId="77777777" w:rsidR="00111D74" w:rsidRPr="0038321A" w:rsidRDefault="00111D74" w:rsidP="0038321A">
            <w:pPr>
              <w:rPr>
                <w:color w:val="000000"/>
                <w:sz w:val="20"/>
              </w:rPr>
            </w:pPr>
          </w:p>
        </w:tc>
        <w:tc>
          <w:tcPr>
            <w:tcW w:w="20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A13F6" w14:textId="77777777" w:rsidR="00111D74" w:rsidRPr="0038321A" w:rsidRDefault="00111D74" w:rsidP="0038321A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CB715" w14:textId="77777777" w:rsidR="00111D74" w:rsidRPr="0038321A" w:rsidRDefault="00111D74" w:rsidP="0038321A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87DFD" w14:textId="77777777" w:rsidR="00111D74" w:rsidRPr="0038321A" w:rsidRDefault="00111D74" w:rsidP="0038321A">
            <w:pPr>
              <w:rPr>
                <w:color w:val="000000"/>
                <w:sz w:val="20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63930" w14:textId="77777777" w:rsidR="00111D74" w:rsidRPr="0038321A" w:rsidRDefault="00111D74" w:rsidP="0038321A">
            <w:pPr>
              <w:rPr>
                <w:color w:val="000000"/>
                <w:sz w:val="20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CBDF4" w14:textId="77777777" w:rsidR="00111D74" w:rsidRPr="0038321A" w:rsidRDefault="00111D74" w:rsidP="0038321A">
            <w:pPr>
              <w:rPr>
                <w:color w:val="000000"/>
                <w:sz w:val="20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1979" w14:textId="77777777" w:rsidR="00111D74" w:rsidRPr="0038321A" w:rsidRDefault="00111D74" w:rsidP="0038321A">
            <w:pPr>
              <w:rPr>
                <w:color w:val="000000"/>
                <w:sz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E1D02" w14:textId="77777777" w:rsidR="00111D74" w:rsidRPr="0038321A" w:rsidRDefault="00111D74" w:rsidP="0038321A">
            <w:pPr>
              <w:rPr>
                <w:color w:val="000000"/>
                <w:sz w:val="20"/>
              </w:rPr>
            </w:pPr>
          </w:p>
        </w:tc>
        <w:tc>
          <w:tcPr>
            <w:tcW w:w="1324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27ABBEB4" w14:textId="77777777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FC53A" w14:textId="77777777" w:rsidR="00111D74" w:rsidRPr="0038321A" w:rsidRDefault="00111D74" w:rsidP="0038321A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FE00A3" w14:textId="77777777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6B3A64" w14:textId="77777777" w:rsidR="00111D74" w:rsidRPr="0038321A" w:rsidRDefault="00111D74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факт</w:t>
            </w:r>
          </w:p>
        </w:tc>
      </w:tr>
      <w:tr w:rsidR="00BF2715" w:rsidRPr="0038321A" w14:paraId="46D1A8AE" w14:textId="77777777" w:rsidTr="00111D74">
        <w:trPr>
          <w:trHeight w:val="255"/>
        </w:trPr>
        <w:tc>
          <w:tcPr>
            <w:tcW w:w="523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5ED3DA3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Муниципальная программа, в целом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62990B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Всего,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95F42B" w14:textId="12D65CDC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4</w:t>
            </w:r>
            <w:r w:rsidRPr="00E6342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123</w:t>
            </w:r>
            <w:r w:rsidRPr="00E63427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C4DFCE" w14:textId="77777777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14 123,90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CA8E91" w14:textId="0BFA7D98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  <w:lang w:val="en-US"/>
              </w:rPr>
              <w:t>14 117</w:t>
            </w:r>
            <w:r w:rsidRPr="00E63427">
              <w:rPr>
                <w:color w:val="000000"/>
                <w:sz w:val="20"/>
              </w:rPr>
              <w:t>,</w:t>
            </w:r>
            <w:r w:rsidRPr="00E63427">
              <w:rPr>
                <w:color w:val="000000"/>
                <w:sz w:val="20"/>
                <w:lang w:val="en-US"/>
              </w:rPr>
              <w:t>74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CC3B61" w14:textId="77777777" w:rsidR="00BF2715" w:rsidRPr="00E63427" w:rsidRDefault="00BF2715" w:rsidP="00BF2715">
            <w:pPr>
              <w:jc w:val="center"/>
              <w:rPr>
                <w:color w:val="000000"/>
                <w:sz w:val="20"/>
                <w:lang w:val="en-US"/>
              </w:rPr>
            </w:pPr>
            <w:r w:rsidRPr="00E63427">
              <w:rPr>
                <w:color w:val="000000"/>
                <w:sz w:val="20"/>
                <w:lang w:val="en-US"/>
              </w:rPr>
              <w:t>14 117</w:t>
            </w:r>
            <w:r w:rsidRPr="00E63427">
              <w:rPr>
                <w:color w:val="000000"/>
                <w:sz w:val="20"/>
              </w:rPr>
              <w:t>,</w:t>
            </w:r>
            <w:r w:rsidRPr="00E63427">
              <w:rPr>
                <w:color w:val="000000"/>
                <w:sz w:val="20"/>
                <w:lang w:val="en-US"/>
              </w:rPr>
              <w:t>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0EB59A" w14:textId="6813EC55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59CC15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9F71446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BF2715" w:rsidRPr="0038321A" w14:paraId="104FC8FE" w14:textId="77777777" w:rsidTr="00CF397B">
        <w:trPr>
          <w:trHeight w:val="407"/>
        </w:trPr>
        <w:tc>
          <w:tcPr>
            <w:tcW w:w="5235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4410096" w14:textId="77777777" w:rsidR="00BF2715" w:rsidRPr="0038321A" w:rsidRDefault="00BF2715" w:rsidP="00BF2715">
            <w:pPr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C0717A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 т.ч.:</w:t>
            </w:r>
          </w:p>
          <w:p w14:paraId="7DCE403D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Местный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836C27" w14:textId="56C067D6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13 057,89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D90816" w14:textId="77777777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13 057,88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17E779" w14:textId="5460F23B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13 051,73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17B843" w14:textId="77777777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13 051,73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04E218" w14:textId="5F5E599C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  <w:vAlign w:val="center"/>
          </w:tcPr>
          <w:p w14:paraId="18628106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vAlign w:val="center"/>
          </w:tcPr>
          <w:p w14:paraId="15FC6F8A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</w:tr>
      <w:tr w:rsidR="00BF2715" w:rsidRPr="0038321A" w14:paraId="1CF3047F" w14:textId="77777777" w:rsidTr="00111D74">
        <w:trPr>
          <w:trHeight w:val="345"/>
        </w:trPr>
        <w:tc>
          <w:tcPr>
            <w:tcW w:w="5235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FDE732A" w14:textId="77777777" w:rsidR="00BF2715" w:rsidRPr="0038321A" w:rsidRDefault="00BF2715" w:rsidP="00BF2715">
            <w:pPr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vAlign w:val="center"/>
          </w:tcPr>
          <w:p w14:paraId="73F5099E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 xml:space="preserve">Областной 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1A7ED9CD" w14:textId="3A5734B4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927</w:t>
            </w:r>
            <w:r w:rsidRPr="00E63427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0F765A6D" w14:textId="02F7B016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927</w:t>
            </w:r>
            <w:r w:rsidRPr="00E63427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A77CFFA" w14:textId="0305CD2E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927</w:t>
            </w:r>
            <w:r w:rsidRPr="00E63427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7172957D" w14:textId="0394603E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927,81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53DDDD49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238C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583662A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</w:tr>
      <w:tr w:rsidR="00BF2715" w:rsidRPr="0038321A" w14:paraId="20EB4C61" w14:textId="77777777" w:rsidTr="00111D74">
        <w:trPr>
          <w:trHeight w:val="345"/>
        </w:trPr>
        <w:tc>
          <w:tcPr>
            <w:tcW w:w="5235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20033B1" w14:textId="77777777" w:rsidR="00BF2715" w:rsidRPr="0038321A" w:rsidRDefault="00BF2715" w:rsidP="00BF2715">
            <w:pPr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CBE6A7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Федеральный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5C7297" w14:textId="5A684A62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138,21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A4EBD1" w14:textId="4ADB390F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138,21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F7660C" w14:textId="555A78B5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138,21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12D23E" w14:textId="0B862696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138,21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188657" w14:textId="77777777" w:rsidR="00BF2715" w:rsidRDefault="00BF2715" w:rsidP="00BF271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E68E12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CE539E8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</w:tr>
      <w:tr w:rsidR="00157531" w:rsidRPr="0038321A" w14:paraId="2B8E7B32" w14:textId="77777777" w:rsidTr="00111D74">
        <w:trPr>
          <w:trHeight w:val="345"/>
        </w:trPr>
        <w:tc>
          <w:tcPr>
            <w:tcW w:w="5235" w:type="dxa"/>
            <w:gridSpan w:val="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DE992" w14:textId="77777777" w:rsidR="00157531" w:rsidRPr="0038321A" w:rsidRDefault="00157531" w:rsidP="00DB1583">
            <w:pPr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56790E" w14:textId="77777777" w:rsidR="00157531" w:rsidRDefault="00157531" w:rsidP="00DB158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источники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6EE109" w14:textId="6DAA515D" w:rsidR="00157531" w:rsidRPr="00E63427" w:rsidRDefault="00B125DE" w:rsidP="00DB158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BBCCAB" w14:textId="7A138EFE" w:rsidR="00157531" w:rsidRPr="00E63427" w:rsidRDefault="00B125DE" w:rsidP="00DB158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A79105" w14:textId="3E4013EA" w:rsidR="00157531" w:rsidRPr="00B125DE" w:rsidRDefault="00B125DE" w:rsidP="00A96FB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731893" w14:textId="5CBB483D" w:rsidR="00157531" w:rsidRPr="00E63427" w:rsidRDefault="00B125DE" w:rsidP="0059260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829C3D" w14:textId="77777777" w:rsidR="00157531" w:rsidRDefault="00157531" w:rsidP="00DB158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  <w:vAlign w:val="center"/>
          </w:tcPr>
          <w:p w14:paraId="0EB0B77D" w14:textId="77777777" w:rsidR="00157531" w:rsidRPr="0038321A" w:rsidRDefault="00157531" w:rsidP="00DB158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BFC65" w14:textId="77777777" w:rsidR="00157531" w:rsidRPr="0038321A" w:rsidRDefault="00157531" w:rsidP="00DB1583">
            <w:pPr>
              <w:jc w:val="center"/>
              <w:rPr>
                <w:color w:val="000000"/>
                <w:sz w:val="20"/>
              </w:rPr>
            </w:pPr>
          </w:p>
        </w:tc>
      </w:tr>
      <w:tr w:rsidR="00793067" w:rsidRPr="0038321A" w14:paraId="6F8917A9" w14:textId="77777777" w:rsidTr="00111D74">
        <w:trPr>
          <w:trHeight w:val="839"/>
        </w:trPr>
        <w:tc>
          <w:tcPr>
            <w:tcW w:w="523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418F21A" w14:textId="77777777" w:rsidR="00793067" w:rsidRPr="0038321A" w:rsidRDefault="00793067" w:rsidP="000E6EE8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П</w:t>
            </w:r>
            <w:r w:rsidRPr="0038321A">
              <w:rPr>
                <w:b/>
                <w:bCs/>
                <w:color w:val="000000"/>
                <w:sz w:val="20"/>
              </w:rPr>
              <w:t>одпрограмма 1</w:t>
            </w:r>
            <w:r w:rsidRPr="0038321A">
              <w:rPr>
                <w:color w:val="000000"/>
                <w:sz w:val="20"/>
              </w:rPr>
              <w:t xml:space="preserve"> «Организация и совершенствование бюджетного процесса Тонш</w:t>
            </w:r>
            <w:r w:rsidR="00BA2835">
              <w:rPr>
                <w:color w:val="000000"/>
                <w:sz w:val="20"/>
              </w:rPr>
              <w:t xml:space="preserve">аевского муниципального </w:t>
            </w:r>
            <w:r w:rsidR="000E6EE8">
              <w:rPr>
                <w:color w:val="000000"/>
                <w:sz w:val="20"/>
              </w:rPr>
              <w:t>округа</w:t>
            </w:r>
            <w:r w:rsidR="00093EE5">
              <w:rPr>
                <w:color w:val="000000"/>
                <w:sz w:val="20"/>
              </w:rPr>
              <w:t>»</w:t>
            </w:r>
            <w:r w:rsidRPr="0038321A">
              <w:rPr>
                <w:color w:val="000000"/>
                <w:sz w:val="20"/>
              </w:rPr>
              <w:t xml:space="preserve">, всего в т.ч.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0C871F" w14:textId="77777777" w:rsidR="00793067" w:rsidRPr="0038321A" w:rsidRDefault="00793067" w:rsidP="00475EDF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Всего,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A8622A" w14:textId="18398BFB" w:rsidR="00793067" w:rsidRPr="00E63427" w:rsidRDefault="00BF2715" w:rsidP="00207F1E">
            <w:pPr>
              <w:jc w:val="center"/>
              <w:rPr>
                <w:color w:val="000000"/>
                <w:sz w:val="20"/>
              </w:rPr>
            </w:pPr>
            <w:r w:rsidRPr="00BF2715">
              <w:rPr>
                <w:color w:val="000000"/>
                <w:sz w:val="20"/>
              </w:rPr>
              <w:t>2 325,03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CABE0D" w14:textId="77777777" w:rsidR="00793067" w:rsidRPr="00E63427" w:rsidRDefault="00CF397B" w:rsidP="00655151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2 325,03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E9B590" w14:textId="77777777" w:rsidR="00793067" w:rsidRPr="00E63427" w:rsidRDefault="00A31611" w:rsidP="00475EDF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2 325,03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E74208" w14:textId="77777777" w:rsidR="00793067" w:rsidRPr="00E63427" w:rsidRDefault="00A31611" w:rsidP="00475EDF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2 325,03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3DD3341" w14:textId="77777777"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8041251" w14:textId="77777777"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F3F6EC3" w14:textId="77777777"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157531" w:rsidRPr="0038321A" w14:paraId="0ED9A345" w14:textId="77777777" w:rsidTr="00111D74">
        <w:trPr>
          <w:trHeight w:val="541"/>
        </w:trPr>
        <w:tc>
          <w:tcPr>
            <w:tcW w:w="12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95DB317" w14:textId="6211DC58" w:rsidR="00157531" w:rsidRPr="0038321A" w:rsidRDefault="00157531" w:rsidP="00655151">
            <w:pPr>
              <w:jc w:val="center"/>
              <w:rPr>
                <w:color w:val="000000"/>
                <w:sz w:val="20"/>
              </w:rPr>
            </w:pPr>
            <w:proofErr w:type="spellStart"/>
            <w:r w:rsidRPr="0038321A">
              <w:rPr>
                <w:color w:val="000000"/>
                <w:sz w:val="20"/>
              </w:rPr>
              <w:t>Мероприя</w:t>
            </w:r>
            <w:r w:rsidR="007A5946">
              <w:rPr>
                <w:color w:val="000000"/>
                <w:sz w:val="20"/>
              </w:rPr>
              <w:t>-</w:t>
            </w:r>
            <w:r w:rsidRPr="0038321A">
              <w:rPr>
                <w:color w:val="000000"/>
                <w:sz w:val="20"/>
              </w:rPr>
              <w:t>тие</w:t>
            </w:r>
            <w:proofErr w:type="spellEnd"/>
            <w:r w:rsidRPr="0038321A">
              <w:rPr>
                <w:color w:val="000000"/>
                <w:sz w:val="20"/>
              </w:rPr>
              <w:t xml:space="preserve"> 1.</w:t>
            </w: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1AAC6D92" w14:textId="77777777" w:rsidR="00157531" w:rsidRPr="0038321A" w:rsidRDefault="00157531" w:rsidP="0065515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Организация исполнения</w:t>
            </w:r>
            <w:r w:rsidRPr="0038321A">
              <w:rPr>
                <w:color w:val="000000"/>
                <w:sz w:val="20"/>
              </w:rPr>
              <w:t xml:space="preserve"> </w:t>
            </w:r>
            <w:r w:rsidR="00207F1E">
              <w:rPr>
                <w:color w:val="000000"/>
                <w:sz w:val="20"/>
              </w:rPr>
              <w:lastRenderedPageBreak/>
              <w:t xml:space="preserve">бюджета </w:t>
            </w:r>
            <w:r>
              <w:rPr>
                <w:color w:val="000000"/>
                <w:sz w:val="20"/>
              </w:rPr>
              <w:t>Тоншаевского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63F44963" w14:textId="77777777" w:rsidR="00157531" w:rsidRPr="0038321A" w:rsidRDefault="00157531" w:rsidP="00655151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2DB04284" w14:textId="77777777" w:rsidR="00157531" w:rsidRPr="0038321A" w:rsidRDefault="00157531" w:rsidP="00655151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F49CD7" w14:textId="623EF5F5" w:rsidR="00157531" w:rsidRDefault="00157531" w:rsidP="00DB56FA">
            <w:pPr>
              <w:jc w:val="both"/>
              <w:rPr>
                <w:color w:val="000000"/>
                <w:sz w:val="20"/>
              </w:rPr>
            </w:pPr>
            <w:proofErr w:type="spellStart"/>
            <w:r w:rsidRPr="0038321A">
              <w:rPr>
                <w:color w:val="000000"/>
                <w:sz w:val="20"/>
              </w:rPr>
              <w:t>в.т.ч</w:t>
            </w:r>
            <w:proofErr w:type="spellEnd"/>
            <w:r w:rsidRPr="0038321A">
              <w:rPr>
                <w:color w:val="000000"/>
                <w:sz w:val="20"/>
              </w:rPr>
              <w:t>.</w:t>
            </w:r>
            <w:r w:rsidR="007A5946">
              <w:rPr>
                <w:color w:val="000000"/>
                <w:sz w:val="20"/>
              </w:rPr>
              <w:t>:</w:t>
            </w:r>
          </w:p>
          <w:p w14:paraId="0C31CA9C" w14:textId="77777777" w:rsidR="00157531" w:rsidRPr="0038321A" w:rsidRDefault="00157531" w:rsidP="00DB56FA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Местный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3688BA" w14:textId="0967A43A" w:rsidR="00157531" w:rsidRPr="00E63427" w:rsidRDefault="00BF2715" w:rsidP="00207F1E">
            <w:pPr>
              <w:jc w:val="center"/>
              <w:rPr>
                <w:color w:val="000000"/>
                <w:sz w:val="20"/>
              </w:rPr>
            </w:pPr>
            <w:r w:rsidRPr="00BF2715">
              <w:rPr>
                <w:color w:val="000000"/>
                <w:sz w:val="20"/>
              </w:rPr>
              <w:t>2 325,03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284167" w14:textId="77777777" w:rsidR="00157531" w:rsidRPr="00E63427" w:rsidRDefault="00CF397B" w:rsidP="00655151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2 325,03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61F3C0" w14:textId="77777777" w:rsidR="00157531" w:rsidRPr="00E63427" w:rsidRDefault="00A31611" w:rsidP="00655151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2 325,03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D0AC5E" w14:textId="77777777" w:rsidR="00157531" w:rsidRPr="00E63427" w:rsidRDefault="00A31611" w:rsidP="00655151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2 325,03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3718503" w14:textId="77777777" w:rsidR="00157531" w:rsidRPr="0038321A" w:rsidRDefault="00157531" w:rsidP="00655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508AF64" w14:textId="77777777" w:rsidR="00157531" w:rsidRPr="0038321A" w:rsidRDefault="00157531" w:rsidP="00655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093D4701" w14:textId="77777777" w:rsidR="00157531" w:rsidRPr="0038321A" w:rsidRDefault="00157531" w:rsidP="00655151">
            <w:pPr>
              <w:jc w:val="center"/>
              <w:rPr>
                <w:color w:val="000000"/>
                <w:sz w:val="20"/>
              </w:rPr>
            </w:pPr>
          </w:p>
        </w:tc>
      </w:tr>
      <w:tr w:rsidR="00326316" w:rsidRPr="0038321A" w14:paraId="053660DE" w14:textId="77777777" w:rsidTr="00111D74">
        <w:trPr>
          <w:trHeight w:val="297"/>
        </w:trPr>
        <w:tc>
          <w:tcPr>
            <w:tcW w:w="12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E59407E" w14:textId="77777777" w:rsidR="00326316" w:rsidRPr="0038321A" w:rsidRDefault="00326316" w:rsidP="0032631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10C04FA" w14:textId="77777777" w:rsidR="00326316" w:rsidRDefault="00326316" w:rsidP="00326316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527D78A" w14:textId="77777777" w:rsidR="00326316" w:rsidRPr="0038321A" w:rsidRDefault="00326316" w:rsidP="00326316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484B879" w14:textId="77777777" w:rsidR="00326316" w:rsidRPr="0038321A" w:rsidRDefault="00326316" w:rsidP="00326316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vAlign w:val="center"/>
          </w:tcPr>
          <w:p w14:paraId="22A5F704" w14:textId="77777777" w:rsidR="00326316" w:rsidRPr="0038321A" w:rsidRDefault="00326316" w:rsidP="00326316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 xml:space="preserve">Областной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020E12" w14:textId="51493D19" w:rsidR="00326316" w:rsidRPr="00E63427" w:rsidRDefault="00B125DE" w:rsidP="003263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E2BC87" w14:textId="21D3EF3D" w:rsidR="00326316" w:rsidRPr="00E63427" w:rsidRDefault="00B125DE" w:rsidP="003263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6767C7" w14:textId="4C43B29C" w:rsidR="00326316" w:rsidRPr="00E63427" w:rsidRDefault="00B125DE" w:rsidP="003263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0503F3" w14:textId="5C27F811" w:rsidR="00326316" w:rsidRPr="00E63427" w:rsidRDefault="00B125DE" w:rsidP="003263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B756621" w14:textId="77777777" w:rsidR="00326316" w:rsidRPr="003C545C" w:rsidRDefault="00326316" w:rsidP="0032631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1DBEC90" w14:textId="77777777" w:rsidR="00326316" w:rsidRPr="0038321A" w:rsidRDefault="00326316" w:rsidP="0032631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3D0F0B6E" w14:textId="77777777" w:rsidR="00326316" w:rsidRPr="0038321A" w:rsidRDefault="00326316" w:rsidP="00326316">
            <w:pPr>
              <w:jc w:val="center"/>
              <w:rPr>
                <w:color w:val="000000"/>
                <w:sz w:val="20"/>
              </w:rPr>
            </w:pPr>
          </w:p>
        </w:tc>
      </w:tr>
      <w:tr w:rsidR="00326316" w:rsidRPr="0038321A" w14:paraId="4346FD2F" w14:textId="77777777" w:rsidTr="0020091E">
        <w:trPr>
          <w:trHeight w:val="301"/>
        </w:trPr>
        <w:tc>
          <w:tcPr>
            <w:tcW w:w="12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22ED953" w14:textId="77777777" w:rsidR="00326316" w:rsidRPr="0038321A" w:rsidRDefault="00326316" w:rsidP="0032631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A54133B" w14:textId="77777777" w:rsidR="00326316" w:rsidRDefault="00326316" w:rsidP="00326316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6727C3F" w14:textId="77777777" w:rsidR="00326316" w:rsidRPr="0038321A" w:rsidRDefault="00326316" w:rsidP="00326316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1157779" w14:textId="77777777" w:rsidR="00326316" w:rsidRPr="0038321A" w:rsidRDefault="00326316" w:rsidP="00326316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9516BA" w14:textId="77777777" w:rsidR="00326316" w:rsidRPr="0038321A" w:rsidRDefault="00326316" w:rsidP="0032631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Федеральный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95B922" w14:textId="2962BEEF" w:rsidR="00326316" w:rsidRPr="00E63427" w:rsidRDefault="00B125DE" w:rsidP="003263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EC25D7" w14:textId="07F8318F" w:rsidR="00326316" w:rsidRPr="00E63427" w:rsidRDefault="00B125DE" w:rsidP="003263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7496CD" w14:textId="45B225F4" w:rsidR="00326316" w:rsidRPr="00E63427" w:rsidRDefault="00B125DE" w:rsidP="003263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CA0D50" w14:textId="04648583" w:rsidR="00326316" w:rsidRPr="00E63427" w:rsidRDefault="00B125DE" w:rsidP="003263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E6DA3E9" w14:textId="77777777" w:rsidR="00326316" w:rsidRPr="003C545C" w:rsidRDefault="00326316" w:rsidP="0032631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F35E035" w14:textId="77777777" w:rsidR="00326316" w:rsidRPr="0038321A" w:rsidRDefault="00326316" w:rsidP="0032631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00E744CC" w14:textId="77777777" w:rsidR="00326316" w:rsidRPr="0038321A" w:rsidRDefault="00326316" w:rsidP="00326316">
            <w:pPr>
              <w:jc w:val="center"/>
              <w:rPr>
                <w:color w:val="000000"/>
                <w:sz w:val="20"/>
              </w:rPr>
            </w:pPr>
          </w:p>
        </w:tc>
      </w:tr>
      <w:tr w:rsidR="00326316" w:rsidRPr="0038321A" w14:paraId="6AC56CD3" w14:textId="77777777" w:rsidTr="00111D74">
        <w:trPr>
          <w:trHeight w:val="534"/>
        </w:trPr>
        <w:tc>
          <w:tcPr>
            <w:tcW w:w="1267" w:type="dxa"/>
            <w:gridSpan w:val="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6BBAF6" w14:textId="77777777" w:rsidR="00326316" w:rsidRPr="0038321A" w:rsidRDefault="00326316" w:rsidP="0032631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14:paraId="60F027DD" w14:textId="77777777" w:rsidR="00326316" w:rsidRDefault="00326316" w:rsidP="00326316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14:paraId="78362179" w14:textId="77777777" w:rsidR="00326316" w:rsidRPr="0038321A" w:rsidRDefault="00326316" w:rsidP="00326316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14:paraId="4FAF1724" w14:textId="77777777" w:rsidR="00326316" w:rsidRPr="0038321A" w:rsidRDefault="00326316" w:rsidP="00326316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17A768" w14:textId="77777777" w:rsidR="00326316" w:rsidRDefault="00326316" w:rsidP="0032631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источники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7E06C4" w14:textId="0C3005FF" w:rsidR="00326316" w:rsidRPr="00E63427" w:rsidRDefault="00B125DE" w:rsidP="003263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D659B4" w14:textId="7E3B66D8" w:rsidR="00326316" w:rsidRPr="00E63427" w:rsidRDefault="00B125DE" w:rsidP="003263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3C39B0" w14:textId="2641CF15" w:rsidR="00326316" w:rsidRPr="00E63427" w:rsidRDefault="00B125DE" w:rsidP="003263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7DF2FA" w14:textId="1F62A432" w:rsidR="00326316" w:rsidRPr="00E63427" w:rsidRDefault="00B125DE" w:rsidP="003263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27DF12B9" w14:textId="77777777" w:rsidR="00326316" w:rsidRPr="003C545C" w:rsidRDefault="00326316" w:rsidP="0032631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33DE1C00" w14:textId="77777777" w:rsidR="00326316" w:rsidRPr="0038321A" w:rsidRDefault="00326316" w:rsidP="0032631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AE4E8D7" w14:textId="77777777" w:rsidR="00326316" w:rsidRPr="0038321A" w:rsidRDefault="00326316" w:rsidP="00326316">
            <w:pPr>
              <w:jc w:val="center"/>
              <w:rPr>
                <w:color w:val="000000"/>
                <w:sz w:val="20"/>
              </w:rPr>
            </w:pPr>
          </w:p>
        </w:tc>
      </w:tr>
      <w:tr w:rsidR="00793067" w:rsidRPr="0038321A" w14:paraId="10F708DA" w14:textId="77777777" w:rsidTr="00111D74">
        <w:trPr>
          <w:trHeight w:val="765"/>
        </w:trPr>
        <w:tc>
          <w:tcPr>
            <w:tcW w:w="52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CCA12" w14:textId="77777777" w:rsidR="00793067" w:rsidRPr="008B713B" w:rsidRDefault="00793067" w:rsidP="00207F1E">
            <w:pPr>
              <w:rPr>
                <w:b/>
                <w:color w:val="000000"/>
                <w:sz w:val="20"/>
              </w:rPr>
            </w:pPr>
            <w:r w:rsidRPr="008B713B">
              <w:rPr>
                <w:b/>
                <w:color w:val="000000"/>
                <w:sz w:val="20"/>
              </w:rPr>
              <w:t xml:space="preserve">Подпрограмма </w:t>
            </w:r>
            <w:r w:rsidR="00207F1E">
              <w:rPr>
                <w:b/>
                <w:color w:val="000000"/>
                <w:sz w:val="20"/>
              </w:rPr>
              <w:t>2</w:t>
            </w:r>
            <w:r>
              <w:rPr>
                <w:b/>
                <w:color w:val="000000"/>
                <w:sz w:val="20"/>
              </w:rPr>
              <w:t xml:space="preserve"> «</w:t>
            </w:r>
            <w:r w:rsidRPr="008B713B">
              <w:rPr>
                <w:color w:val="000000"/>
                <w:sz w:val="20"/>
              </w:rPr>
              <w:t xml:space="preserve">Повышение эффективности бюджетных расходов Тоншаевского муниципального </w:t>
            </w:r>
            <w:r w:rsidR="00DD496B">
              <w:rPr>
                <w:color w:val="000000"/>
                <w:sz w:val="20"/>
              </w:rPr>
              <w:t>округа</w:t>
            </w:r>
            <w:r>
              <w:rPr>
                <w:color w:val="000000"/>
                <w:sz w:val="20"/>
              </w:rPr>
              <w:t>», всего в т.ч.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10F246" w14:textId="77777777" w:rsidR="00793067" w:rsidRPr="0038321A" w:rsidRDefault="00793067" w:rsidP="00207F1E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Всего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422B4A2F" w14:textId="187D5D9D" w:rsidR="00793067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945,68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1C9D65A" w14:textId="77777777" w:rsidR="00793067" w:rsidRPr="00E63427" w:rsidRDefault="00CF397B" w:rsidP="008B713B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945,68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0730F60B" w14:textId="77777777" w:rsidR="00793067" w:rsidRPr="00E63427" w:rsidRDefault="00A31611" w:rsidP="008B713B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945,68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7C5BB213" w14:textId="77777777" w:rsidR="00793067" w:rsidRPr="00E63427" w:rsidRDefault="00A31611" w:rsidP="008B713B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945,68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4CB77F0" w14:textId="77777777" w:rsidR="00F42540" w:rsidRPr="0038321A" w:rsidRDefault="00F42540" w:rsidP="008B713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CC527E6" w14:textId="77777777" w:rsidR="00793067" w:rsidRPr="0038321A" w:rsidRDefault="00793067" w:rsidP="008B713B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2988A1B" w14:textId="77777777" w:rsidR="00793067" w:rsidRPr="0038321A" w:rsidRDefault="00793067" w:rsidP="008B713B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207F1E" w:rsidRPr="0038321A" w14:paraId="39A68D30" w14:textId="77777777" w:rsidTr="00111D74">
        <w:trPr>
          <w:trHeight w:val="513"/>
        </w:trPr>
        <w:tc>
          <w:tcPr>
            <w:tcW w:w="12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01B3AE8" w14:textId="4142F46F" w:rsidR="00207F1E" w:rsidRPr="0038321A" w:rsidRDefault="00207F1E" w:rsidP="00207F1E">
            <w:pPr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Мероприя</w:t>
            </w:r>
            <w:r w:rsidR="007A5946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тие</w:t>
            </w:r>
            <w:proofErr w:type="spellEnd"/>
            <w:r>
              <w:rPr>
                <w:color w:val="000000"/>
                <w:sz w:val="20"/>
              </w:rPr>
              <w:t xml:space="preserve"> 2.1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5FAFBA75" w14:textId="77777777" w:rsidR="00207F1E" w:rsidRPr="0038321A" w:rsidRDefault="00207F1E" w:rsidP="00BA2835">
            <w:pPr>
              <w:jc w:val="both"/>
              <w:rPr>
                <w:color w:val="000000"/>
                <w:sz w:val="20"/>
              </w:rPr>
            </w:pPr>
            <w:r w:rsidRPr="00207F1E">
              <w:rPr>
                <w:color w:val="000000"/>
                <w:sz w:val="20"/>
              </w:rPr>
              <w:t>Обеспечение взаимосвязи стратегического и бюджетного планирования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73911529" w14:textId="77777777" w:rsidR="00207F1E" w:rsidRPr="0038321A" w:rsidRDefault="00207F1E" w:rsidP="008912F7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1FE5AD00" w14:textId="77777777" w:rsidR="00207F1E" w:rsidRPr="0038321A" w:rsidRDefault="00207F1E" w:rsidP="009B4546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2A8A14" w14:textId="45A7610C" w:rsidR="00207F1E" w:rsidRDefault="00207F1E" w:rsidP="009B4546">
            <w:pPr>
              <w:jc w:val="both"/>
              <w:rPr>
                <w:color w:val="000000"/>
                <w:sz w:val="20"/>
              </w:rPr>
            </w:pPr>
            <w:proofErr w:type="spellStart"/>
            <w:r w:rsidRPr="0038321A">
              <w:rPr>
                <w:color w:val="000000"/>
                <w:sz w:val="20"/>
              </w:rPr>
              <w:t>в.т.ч</w:t>
            </w:r>
            <w:proofErr w:type="spellEnd"/>
            <w:r w:rsidRPr="0038321A">
              <w:rPr>
                <w:color w:val="000000"/>
                <w:sz w:val="20"/>
              </w:rPr>
              <w:t>.</w:t>
            </w:r>
            <w:r w:rsidR="007A5946">
              <w:rPr>
                <w:color w:val="000000"/>
                <w:sz w:val="20"/>
              </w:rPr>
              <w:t>:</w:t>
            </w:r>
          </w:p>
          <w:p w14:paraId="7FFFFA21" w14:textId="77777777" w:rsidR="00207F1E" w:rsidRPr="0038321A" w:rsidRDefault="00207F1E" w:rsidP="009B4546">
            <w:pPr>
              <w:jc w:val="both"/>
              <w:rPr>
                <w:color w:val="000000"/>
                <w:sz w:val="20"/>
              </w:rPr>
            </w:pPr>
            <w:r w:rsidRPr="00207F1E">
              <w:rPr>
                <w:color w:val="000000"/>
                <w:sz w:val="20"/>
              </w:rPr>
              <w:t>Местный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A2BAE2A" w14:textId="5F3EDDFB" w:rsidR="00207F1E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  <w:r w:rsidR="00207F1E" w:rsidRPr="00E63427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8C54392" w14:textId="1209AFE5" w:rsidR="00207F1E" w:rsidRPr="00E63427" w:rsidRDefault="00CF397B" w:rsidP="00BF2715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28,6</w:t>
            </w:r>
            <w:r w:rsidR="00BF2715">
              <w:rPr>
                <w:color w:val="000000"/>
                <w:sz w:val="20"/>
              </w:rPr>
              <w:t>4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2BE085C" w14:textId="77777777" w:rsidR="00207F1E" w:rsidRPr="00E63427" w:rsidRDefault="00A31611" w:rsidP="009B4546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28,63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2F53A6D6" w14:textId="77777777" w:rsidR="00207F1E" w:rsidRPr="00E63427" w:rsidRDefault="00A31611" w:rsidP="009B4546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28,63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342B6C" w14:textId="77777777" w:rsidR="00207F1E" w:rsidRPr="0038321A" w:rsidRDefault="00207F1E" w:rsidP="009B454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772933E" w14:textId="77777777" w:rsidR="00207F1E" w:rsidRPr="0038321A" w:rsidRDefault="00207F1E" w:rsidP="009B454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31879687" w14:textId="77777777" w:rsidR="00207F1E" w:rsidRPr="0038321A" w:rsidRDefault="00207F1E" w:rsidP="009B4546">
            <w:pPr>
              <w:jc w:val="center"/>
              <w:rPr>
                <w:color w:val="000000"/>
                <w:sz w:val="20"/>
              </w:rPr>
            </w:pPr>
          </w:p>
        </w:tc>
      </w:tr>
      <w:tr w:rsidR="00207F1E" w:rsidRPr="0038321A" w14:paraId="2A3EFCA2" w14:textId="77777777" w:rsidTr="0073358E">
        <w:trPr>
          <w:trHeight w:val="325"/>
        </w:trPr>
        <w:tc>
          <w:tcPr>
            <w:tcW w:w="12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583439A" w14:textId="77777777" w:rsidR="00207F1E" w:rsidRPr="0038321A" w:rsidRDefault="00207F1E" w:rsidP="009B454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7C54AA1" w14:textId="77777777" w:rsidR="00207F1E" w:rsidRPr="0038321A" w:rsidRDefault="00207F1E" w:rsidP="00BA283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6CCDA9B" w14:textId="77777777" w:rsidR="00207F1E" w:rsidRPr="0038321A" w:rsidRDefault="00207F1E" w:rsidP="009B4546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BEB372A" w14:textId="77777777" w:rsidR="00207F1E" w:rsidRPr="0038321A" w:rsidRDefault="00207F1E" w:rsidP="009B4546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B00B57" w14:textId="77777777" w:rsidR="00207F1E" w:rsidRPr="0038321A" w:rsidRDefault="00207F1E" w:rsidP="00DB56FA">
            <w:pPr>
              <w:jc w:val="both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Областно</w:t>
            </w:r>
            <w:r>
              <w:rPr>
                <w:color w:val="000000"/>
                <w:sz w:val="20"/>
              </w:rPr>
              <w:t>й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1AFF495" w14:textId="1828220D" w:rsidR="00207F1E" w:rsidRPr="00E63427" w:rsidRDefault="00BF2715" w:rsidP="009B454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917,05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46A1CA" w14:textId="77777777" w:rsidR="00207F1E" w:rsidRPr="00E63427" w:rsidRDefault="00207F1E" w:rsidP="009B4546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917,05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EB99BEC" w14:textId="77777777" w:rsidR="00207F1E" w:rsidRPr="00E63427" w:rsidRDefault="00207F1E" w:rsidP="009B4546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917,05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19F9FE6" w14:textId="77777777" w:rsidR="00207F1E" w:rsidRPr="00E63427" w:rsidRDefault="00A31611" w:rsidP="009B4546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917,05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3C61B70" w14:textId="77777777" w:rsidR="00207F1E" w:rsidRDefault="00207F1E" w:rsidP="009B454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176C35" w14:textId="77777777" w:rsidR="00207F1E" w:rsidRPr="0038321A" w:rsidRDefault="00207F1E" w:rsidP="009B454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9F02E5" w14:textId="77777777" w:rsidR="00207F1E" w:rsidRPr="0038321A" w:rsidRDefault="00207F1E" w:rsidP="009B4546">
            <w:pPr>
              <w:jc w:val="center"/>
              <w:rPr>
                <w:color w:val="000000"/>
                <w:sz w:val="20"/>
              </w:rPr>
            </w:pPr>
          </w:p>
        </w:tc>
      </w:tr>
      <w:tr w:rsidR="00207F1E" w:rsidRPr="0038321A" w14:paraId="2FB06F81" w14:textId="77777777" w:rsidTr="0073358E">
        <w:trPr>
          <w:trHeight w:val="273"/>
        </w:trPr>
        <w:tc>
          <w:tcPr>
            <w:tcW w:w="12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D6EACFD" w14:textId="77777777" w:rsidR="00207F1E" w:rsidRPr="0038321A" w:rsidRDefault="00207F1E" w:rsidP="00207F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9EF5375" w14:textId="77777777" w:rsidR="00207F1E" w:rsidRPr="0038321A" w:rsidRDefault="00207F1E" w:rsidP="00207F1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D617868" w14:textId="77777777" w:rsidR="00207F1E" w:rsidRPr="0038321A" w:rsidRDefault="00207F1E" w:rsidP="00207F1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F5523DD" w14:textId="77777777" w:rsidR="00207F1E" w:rsidRPr="0038321A" w:rsidRDefault="00207F1E" w:rsidP="00207F1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4DDFAF" w14:textId="77777777" w:rsidR="00207F1E" w:rsidRPr="0038321A" w:rsidRDefault="00207F1E" w:rsidP="00207F1E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Федеральный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68ADC92" w14:textId="7B94923B" w:rsidR="00207F1E" w:rsidRPr="00E63427" w:rsidRDefault="007A5946" w:rsidP="00207F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83C9605" w14:textId="0DBACF35" w:rsidR="00207F1E" w:rsidRPr="00E63427" w:rsidRDefault="007A5946" w:rsidP="00207F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75422E6" w14:textId="52ABDBC6" w:rsidR="00207F1E" w:rsidRPr="00E63427" w:rsidRDefault="007A5946" w:rsidP="00207F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1CB864D" w14:textId="261B2BA0" w:rsidR="00207F1E" w:rsidRPr="00E63427" w:rsidRDefault="007A5946" w:rsidP="00207F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EC3361" w14:textId="77777777" w:rsidR="00207F1E" w:rsidRDefault="00207F1E" w:rsidP="00207F1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B7BF04D" w14:textId="77777777" w:rsidR="00207F1E" w:rsidRPr="0038321A" w:rsidRDefault="00207F1E" w:rsidP="00207F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BE6833" w14:textId="77777777" w:rsidR="00207F1E" w:rsidRPr="0038321A" w:rsidRDefault="00207F1E" w:rsidP="00207F1E">
            <w:pPr>
              <w:jc w:val="center"/>
              <w:rPr>
                <w:color w:val="000000"/>
                <w:sz w:val="20"/>
              </w:rPr>
            </w:pPr>
          </w:p>
        </w:tc>
      </w:tr>
      <w:tr w:rsidR="00207F1E" w:rsidRPr="0038321A" w14:paraId="5DC34C53" w14:textId="77777777" w:rsidTr="00111D74">
        <w:trPr>
          <w:trHeight w:val="553"/>
        </w:trPr>
        <w:tc>
          <w:tcPr>
            <w:tcW w:w="126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26ED3" w14:textId="77777777" w:rsidR="00207F1E" w:rsidRPr="0038321A" w:rsidRDefault="00207F1E" w:rsidP="00207F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5248A7" w14:textId="77777777" w:rsidR="00207F1E" w:rsidRPr="0038321A" w:rsidRDefault="00207F1E" w:rsidP="00207F1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BA0AC0" w14:textId="77777777" w:rsidR="00207F1E" w:rsidRPr="0038321A" w:rsidRDefault="00207F1E" w:rsidP="00207F1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3B7104" w14:textId="77777777" w:rsidR="00207F1E" w:rsidRPr="0038321A" w:rsidRDefault="00207F1E" w:rsidP="00207F1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6B9DA9" w14:textId="77777777" w:rsidR="00207F1E" w:rsidRDefault="00207F1E" w:rsidP="00207F1E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источники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8C5C4B" w14:textId="7B6553CA" w:rsidR="00207F1E" w:rsidRPr="00E63427" w:rsidRDefault="007A5946" w:rsidP="00207F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EBDABD8" w14:textId="794C7533" w:rsidR="00207F1E" w:rsidRPr="00E63427" w:rsidRDefault="007A5946" w:rsidP="00207F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766E63" w14:textId="05391972" w:rsidR="00207F1E" w:rsidRPr="00E63427" w:rsidRDefault="007A5946" w:rsidP="00207F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3759B8A" w14:textId="7A91DDE3" w:rsidR="00207F1E" w:rsidRPr="00E63427" w:rsidRDefault="007A5946" w:rsidP="00207F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1DCD33A" w14:textId="77777777" w:rsidR="00207F1E" w:rsidRDefault="00207F1E" w:rsidP="00207F1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FA02698" w14:textId="77777777" w:rsidR="00207F1E" w:rsidRPr="0038321A" w:rsidRDefault="00207F1E" w:rsidP="00207F1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DF57CD8" w14:textId="77777777" w:rsidR="00207F1E" w:rsidRPr="0038321A" w:rsidRDefault="00207F1E" w:rsidP="00207F1E">
            <w:pPr>
              <w:jc w:val="center"/>
              <w:rPr>
                <w:color w:val="000000"/>
                <w:sz w:val="20"/>
              </w:rPr>
            </w:pPr>
          </w:p>
        </w:tc>
      </w:tr>
      <w:tr w:rsidR="00793067" w:rsidRPr="0038321A" w14:paraId="15F53FA4" w14:textId="77777777" w:rsidTr="00111D74">
        <w:trPr>
          <w:trHeight w:val="688"/>
        </w:trPr>
        <w:tc>
          <w:tcPr>
            <w:tcW w:w="5235" w:type="dxa"/>
            <w:gridSpan w:val="5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14:paraId="2853EE89" w14:textId="77777777" w:rsidR="00793067" w:rsidRPr="0038321A" w:rsidRDefault="00793067" w:rsidP="00E57FCB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П</w:t>
            </w:r>
            <w:r w:rsidRPr="0038321A">
              <w:rPr>
                <w:b/>
                <w:bCs/>
                <w:color w:val="000000"/>
                <w:sz w:val="20"/>
              </w:rPr>
              <w:t>одпрограмма 4</w:t>
            </w:r>
            <w:r w:rsidRPr="0038321A">
              <w:rPr>
                <w:color w:val="000000"/>
                <w:sz w:val="20"/>
              </w:rPr>
              <w:t xml:space="preserve"> «</w:t>
            </w:r>
            <w:r>
              <w:rPr>
                <w:color w:val="000000"/>
                <w:sz w:val="20"/>
              </w:rPr>
              <w:t>Обеспечение реализации муниципальной программы</w:t>
            </w:r>
            <w:r w:rsidRPr="0038321A">
              <w:rPr>
                <w:color w:val="000000"/>
                <w:sz w:val="20"/>
              </w:rPr>
              <w:t xml:space="preserve">», всего в т.ч.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F2C434" w14:textId="77777777" w:rsidR="00DB56FA" w:rsidRPr="0038321A" w:rsidRDefault="00DB56FA" w:rsidP="00DB56FA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14:paraId="1A5DCED7" w14:textId="3BFDA945" w:rsidR="00793067" w:rsidRPr="00E63427" w:rsidRDefault="00207F1E" w:rsidP="00BF2715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 xml:space="preserve">10 </w:t>
            </w:r>
            <w:r w:rsidR="00BF2715">
              <w:rPr>
                <w:color w:val="000000"/>
                <w:sz w:val="20"/>
              </w:rPr>
              <w:t>853</w:t>
            </w:r>
            <w:r w:rsidR="00DB56FA" w:rsidRPr="00E63427">
              <w:rPr>
                <w:color w:val="000000"/>
                <w:sz w:val="20"/>
              </w:rPr>
              <w:t>,</w:t>
            </w:r>
            <w:r w:rsidR="00BF2715">
              <w:rPr>
                <w:color w:val="000000"/>
                <w:sz w:val="20"/>
              </w:rPr>
              <w:t>19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14:paraId="1BD4E0AE" w14:textId="77777777" w:rsidR="00793067" w:rsidRPr="00E63427" w:rsidRDefault="00CF397B" w:rsidP="00475EDF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10 853,19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14:paraId="50BC2D21" w14:textId="5543CBE8" w:rsidR="00793067" w:rsidRPr="00E63427" w:rsidRDefault="00BF2715" w:rsidP="00475EDF">
            <w:pPr>
              <w:jc w:val="center"/>
              <w:rPr>
                <w:color w:val="000000"/>
                <w:sz w:val="20"/>
              </w:rPr>
            </w:pPr>
            <w:r w:rsidRPr="00BF2715">
              <w:rPr>
                <w:color w:val="000000"/>
                <w:sz w:val="20"/>
              </w:rPr>
              <w:t>10 847,04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14:paraId="5E1C347C" w14:textId="77777777" w:rsidR="00793067" w:rsidRPr="00E63427" w:rsidRDefault="00A31611" w:rsidP="00A31611">
            <w:pPr>
              <w:jc w:val="center"/>
              <w:rPr>
                <w:color w:val="000000"/>
                <w:sz w:val="20"/>
                <w:lang w:val="en-US"/>
              </w:rPr>
            </w:pPr>
            <w:r w:rsidRPr="00E63427">
              <w:rPr>
                <w:color w:val="000000"/>
                <w:sz w:val="20"/>
                <w:lang w:val="en-US"/>
              </w:rPr>
              <w:t>10 847</w:t>
            </w:r>
            <w:r w:rsidRPr="00E63427">
              <w:rPr>
                <w:color w:val="000000"/>
                <w:sz w:val="20"/>
              </w:rPr>
              <w:t>,</w:t>
            </w:r>
            <w:r w:rsidRPr="00E63427">
              <w:rPr>
                <w:color w:val="000000"/>
                <w:sz w:val="20"/>
                <w:lang w:val="en-US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14:paraId="7B166FA8" w14:textId="24F26FA1"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14:paraId="26C66E7A" w14:textId="77777777"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14:paraId="25890E45" w14:textId="77777777"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207F1E" w:rsidRPr="0038321A" w14:paraId="30765DA3" w14:textId="77777777" w:rsidTr="0073358E">
        <w:trPr>
          <w:trHeight w:val="537"/>
        </w:trPr>
        <w:tc>
          <w:tcPr>
            <w:tcW w:w="12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C97307F" w14:textId="40A80F74" w:rsidR="00207F1E" w:rsidRPr="0038321A" w:rsidRDefault="00207F1E" w:rsidP="00475EDF">
            <w:pPr>
              <w:jc w:val="center"/>
              <w:rPr>
                <w:color w:val="000000"/>
                <w:sz w:val="20"/>
              </w:rPr>
            </w:pPr>
            <w:proofErr w:type="spellStart"/>
            <w:r w:rsidRPr="0038321A">
              <w:rPr>
                <w:color w:val="000000"/>
                <w:sz w:val="20"/>
              </w:rPr>
              <w:t>Мероприя</w:t>
            </w:r>
            <w:r w:rsidR="007A5946">
              <w:rPr>
                <w:color w:val="000000"/>
                <w:sz w:val="20"/>
              </w:rPr>
              <w:t>-</w:t>
            </w:r>
            <w:r w:rsidRPr="0038321A">
              <w:rPr>
                <w:color w:val="000000"/>
                <w:sz w:val="20"/>
              </w:rPr>
              <w:t>тие</w:t>
            </w:r>
            <w:proofErr w:type="spellEnd"/>
            <w:r w:rsidRPr="0038321A">
              <w:rPr>
                <w:color w:val="000000"/>
                <w:sz w:val="20"/>
              </w:rPr>
              <w:t xml:space="preserve"> 4.1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4F2C61A3" w14:textId="77777777" w:rsidR="00207F1E" w:rsidRPr="0038321A" w:rsidRDefault="00207F1E" w:rsidP="00EA2D10">
            <w:pPr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 xml:space="preserve">Обеспечение деятельности Управления финансов администрации Тоншаевского </w:t>
            </w:r>
            <w:r>
              <w:rPr>
                <w:color w:val="000000"/>
                <w:sz w:val="20"/>
              </w:rPr>
              <w:t>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74AA7A76" w14:textId="77777777" w:rsidR="00207F1E" w:rsidRPr="0038321A" w:rsidRDefault="00207F1E" w:rsidP="008912F7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4B28EF50" w14:textId="77777777" w:rsidR="00207F1E" w:rsidRPr="0038321A" w:rsidRDefault="00207F1E" w:rsidP="00475EDF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</w:t>
            </w:r>
          </w:p>
        </w:tc>
        <w:tc>
          <w:tcPr>
            <w:tcW w:w="1495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7C71A002" w14:textId="77777777" w:rsidR="00207F1E" w:rsidRDefault="00207F1E" w:rsidP="00475EDF">
            <w:pPr>
              <w:jc w:val="both"/>
              <w:rPr>
                <w:color w:val="000000"/>
                <w:sz w:val="20"/>
              </w:rPr>
            </w:pPr>
            <w:proofErr w:type="spellStart"/>
            <w:r w:rsidRPr="0038321A">
              <w:rPr>
                <w:color w:val="000000"/>
                <w:sz w:val="20"/>
              </w:rPr>
              <w:t>в.т.ч</w:t>
            </w:r>
            <w:proofErr w:type="spellEnd"/>
            <w:r w:rsidRPr="0038321A">
              <w:rPr>
                <w:color w:val="000000"/>
                <w:sz w:val="20"/>
              </w:rPr>
              <w:t xml:space="preserve">. </w:t>
            </w:r>
          </w:p>
          <w:p w14:paraId="2E1465AA" w14:textId="77777777" w:rsidR="00207F1E" w:rsidRPr="0038321A" w:rsidRDefault="00207F1E" w:rsidP="00475EDF">
            <w:pPr>
              <w:jc w:val="both"/>
              <w:rPr>
                <w:color w:val="000000"/>
                <w:sz w:val="20"/>
              </w:rPr>
            </w:pPr>
            <w:r w:rsidRPr="00207F1E">
              <w:rPr>
                <w:color w:val="000000"/>
                <w:sz w:val="20"/>
              </w:rPr>
              <w:t>Местный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8CE4D3" w14:textId="15D67ACC" w:rsidR="00207F1E" w:rsidRPr="00E63427" w:rsidRDefault="00111D74" w:rsidP="00BF2715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 xml:space="preserve">10 </w:t>
            </w:r>
            <w:r w:rsidR="00BF2715">
              <w:rPr>
                <w:color w:val="000000"/>
                <w:sz w:val="20"/>
              </w:rPr>
              <w:t>704</w:t>
            </w:r>
            <w:r w:rsidR="00320877">
              <w:rPr>
                <w:color w:val="000000"/>
                <w:sz w:val="20"/>
              </w:rPr>
              <w:t>,</w:t>
            </w:r>
            <w:r w:rsidR="00BF2715">
              <w:rPr>
                <w:color w:val="000000"/>
                <w:sz w:val="20"/>
              </w:rPr>
              <w:t>22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336A17" w14:textId="77777777" w:rsidR="00207F1E" w:rsidRPr="00E63427" w:rsidRDefault="00CF397B" w:rsidP="00475EDF">
            <w:pPr>
              <w:jc w:val="center"/>
              <w:rPr>
                <w:color w:val="000000"/>
                <w:sz w:val="20"/>
              </w:rPr>
            </w:pPr>
            <w:r w:rsidRPr="00E63427">
              <w:rPr>
                <w:color w:val="000000"/>
                <w:sz w:val="20"/>
              </w:rPr>
              <w:t>10 704,22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79BC5D" w14:textId="1EB67797" w:rsidR="00207F1E" w:rsidRPr="00E63427" w:rsidRDefault="00BF2715" w:rsidP="00475EDF">
            <w:pPr>
              <w:jc w:val="center"/>
              <w:rPr>
                <w:color w:val="000000"/>
                <w:sz w:val="20"/>
              </w:rPr>
            </w:pPr>
            <w:r w:rsidRPr="00BF2715">
              <w:rPr>
                <w:color w:val="000000"/>
                <w:sz w:val="20"/>
              </w:rPr>
              <w:t>10 698,07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3C049D" w14:textId="77777777" w:rsidR="00207F1E" w:rsidRPr="00E63427" w:rsidRDefault="00A31611" w:rsidP="00A31611">
            <w:pPr>
              <w:jc w:val="center"/>
              <w:rPr>
                <w:color w:val="000000"/>
                <w:sz w:val="20"/>
                <w:lang w:val="en-US"/>
              </w:rPr>
            </w:pPr>
            <w:r w:rsidRPr="00E63427">
              <w:rPr>
                <w:color w:val="000000"/>
                <w:sz w:val="20"/>
                <w:lang w:val="en-US"/>
              </w:rPr>
              <w:t>10 698</w:t>
            </w:r>
            <w:r w:rsidRPr="00E63427">
              <w:rPr>
                <w:color w:val="000000"/>
                <w:sz w:val="20"/>
              </w:rPr>
              <w:t>,</w:t>
            </w:r>
            <w:r w:rsidRPr="00E63427">
              <w:rPr>
                <w:color w:val="000000"/>
                <w:sz w:val="20"/>
                <w:lang w:val="en-US"/>
              </w:rPr>
              <w:t>07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89EA28" w14:textId="03B13FFE" w:rsidR="00207F1E" w:rsidRPr="0038321A" w:rsidRDefault="00207F1E" w:rsidP="00475ED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E8C251" w14:textId="77777777" w:rsidR="00207F1E" w:rsidRPr="0038321A" w:rsidRDefault="00207F1E" w:rsidP="00475ED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7389B3" w14:textId="77777777" w:rsidR="00207F1E" w:rsidRPr="0038321A" w:rsidRDefault="00207F1E" w:rsidP="00475EDF">
            <w:pPr>
              <w:jc w:val="center"/>
              <w:rPr>
                <w:color w:val="000000"/>
                <w:sz w:val="20"/>
              </w:rPr>
            </w:pPr>
          </w:p>
        </w:tc>
      </w:tr>
      <w:tr w:rsidR="00BF2715" w:rsidRPr="0038321A" w14:paraId="2C3DEA15" w14:textId="77777777" w:rsidTr="0073358E">
        <w:trPr>
          <w:trHeight w:val="277"/>
        </w:trPr>
        <w:tc>
          <w:tcPr>
            <w:tcW w:w="12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7F3063D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1432BB3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8F04E31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5F4714F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1DABD6CB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Областно</w:t>
            </w:r>
            <w:r>
              <w:rPr>
                <w:color w:val="000000"/>
                <w:sz w:val="20"/>
              </w:rPr>
              <w:t>й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5BDD38" w14:textId="03B71843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7561EE">
              <w:rPr>
                <w:color w:val="000000"/>
                <w:sz w:val="20"/>
              </w:rPr>
              <w:t>10,76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42A561" w14:textId="77777777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7561EE">
              <w:rPr>
                <w:color w:val="000000"/>
                <w:sz w:val="20"/>
              </w:rPr>
              <w:t>10,76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CF53A1" w14:textId="77777777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7561EE">
              <w:rPr>
                <w:color w:val="000000"/>
                <w:sz w:val="20"/>
              </w:rPr>
              <w:t>10,76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C815B7" w14:textId="77777777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7561EE">
              <w:rPr>
                <w:color w:val="000000"/>
                <w:sz w:val="20"/>
              </w:rPr>
              <w:t>10,76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F5D93C" w14:textId="77777777" w:rsidR="00BF2715" w:rsidRPr="003C545C" w:rsidRDefault="00BF2715" w:rsidP="00BF271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9B9EC7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26F2CF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</w:tr>
      <w:tr w:rsidR="00BF2715" w:rsidRPr="0038321A" w14:paraId="73686905" w14:textId="77777777" w:rsidTr="0073358E">
        <w:trPr>
          <w:trHeight w:val="251"/>
        </w:trPr>
        <w:tc>
          <w:tcPr>
            <w:tcW w:w="12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E49FD45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7863182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2262237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BFB7797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27AD01" w14:textId="77777777" w:rsidR="00BF2715" w:rsidRPr="0038321A" w:rsidRDefault="00BF2715" w:rsidP="00BF2715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Федеральный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24CE57" w14:textId="502AB94A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7561EE">
              <w:rPr>
                <w:color w:val="000000"/>
                <w:sz w:val="20"/>
              </w:rPr>
              <w:t>138,21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0CA450" w14:textId="77777777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7561EE">
              <w:rPr>
                <w:color w:val="000000"/>
                <w:sz w:val="20"/>
              </w:rPr>
              <w:t>138,21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08808E" w14:textId="77777777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7561EE">
              <w:rPr>
                <w:color w:val="000000"/>
                <w:sz w:val="20"/>
              </w:rPr>
              <w:t>138,21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38AC36" w14:textId="77777777" w:rsidR="00BF2715" w:rsidRPr="00E63427" w:rsidRDefault="00BF2715" w:rsidP="00BF2715">
            <w:pPr>
              <w:jc w:val="center"/>
              <w:rPr>
                <w:color w:val="000000"/>
                <w:sz w:val="20"/>
              </w:rPr>
            </w:pPr>
            <w:r w:rsidRPr="007561EE">
              <w:rPr>
                <w:color w:val="000000"/>
                <w:sz w:val="20"/>
              </w:rPr>
              <w:t>138,21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3391B9" w14:textId="77777777" w:rsidR="00BF2715" w:rsidRDefault="00BF2715" w:rsidP="00BF271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6A3495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7011D1" w14:textId="77777777" w:rsidR="00BF2715" w:rsidRPr="0038321A" w:rsidRDefault="00BF2715" w:rsidP="00BF2715">
            <w:pPr>
              <w:jc w:val="center"/>
              <w:rPr>
                <w:color w:val="000000"/>
                <w:sz w:val="20"/>
              </w:rPr>
            </w:pPr>
          </w:p>
        </w:tc>
      </w:tr>
      <w:tr w:rsidR="00111D74" w:rsidRPr="0038321A" w14:paraId="4555E435" w14:textId="77777777" w:rsidTr="0073358E">
        <w:trPr>
          <w:trHeight w:val="411"/>
        </w:trPr>
        <w:tc>
          <w:tcPr>
            <w:tcW w:w="126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1ECD1" w14:textId="77777777" w:rsidR="00111D74" w:rsidRPr="0038321A" w:rsidRDefault="00111D74" w:rsidP="00111D7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36B51E" w14:textId="77777777" w:rsidR="00111D74" w:rsidRPr="0038321A" w:rsidRDefault="00111D74" w:rsidP="00111D74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CEF34D" w14:textId="77777777" w:rsidR="00111D74" w:rsidRPr="0038321A" w:rsidRDefault="00111D74" w:rsidP="00111D74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589BAD" w14:textId="77777777" w:rsidR="00111D74" w:rsidRPr="0038321A" w:rsidRDefault="00111D74" w:rsidP="00111D74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59195C" w14:textId="77777777" w:rsidR="00111D74" w:rsidRDefault="00111D74" w:rsidP="00111D74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источники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2EAC45" w14:textId="48FA4580" w:rsidR="00111D74" w:rsidRDefault="007A5946" w:rsidP="00EA2D1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93C8B4" w14:textId="4449190A" w:rsidR="00111D74" w:rsidRDefault="007A5946" w:rsidP="00EA2D1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8781F9" w14:textId="435270CB" w:rsidR="00111D74" w:rsidRDefault="007A5946" w:rsidP="00EA2D1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920C78" w14:textId="4CBE059F" w:rsidR="00111D74" w:rsidRDefault="007A5946" w:rsidP="00EA2D1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F5175B" w14:textId="77777777" w:rsidR="00111D74" w:rsidRDefault="00111D74" w:rsidP="00111D7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8DEE01" w14:textId="77777777" w:rsidR="00111D74" w:rsidRPr="0038321A" w:rsidRDefault="00111D74" w:rsidP="00111D7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F05E13" w14:textId="77777777" w:rsidR="00111D74" w:rsidRPr="0038321A" w:rsidRDefault="00111D74" w:rsidP="00111D74">
            <w:pPr>
              <w:jc w:val="center"/>
              <w:rPr>
                <w:color w:val="000000"/>
                <w:sz w:val="20"/>
              </w:rPr>
            </w:pPr>
          </w:p>
        </w:tc>
      </w:tr>
    </w:tbl>
    <w:p w14:paraId="0B208EE9" w14:textId="77777777" w:rsidR="00793067" w:rsidRPr="00403136" w:rsidRDefault="00793067" w:rsidP="005E55D7"/>
    <w:p w14:paraId="7B174952" w14:textId="77777777" w:rsidR="00793067" w:rsidRDefault="00793067" w:rsidP="005E55D7">
      <w:pPr>
        <w:autoSpaceDE w:val="0"/>
        <w:autoSpaceDN w:val="0"/>
        <w:adjustRightInd w:val="0"/>
        <w:ind w:firstLine="300"/>
        <w:jc w:val="both"/>
        <w:rPr>
          <w:color w:val="000000"/>
        </w:rPr>
        <w:sectPr w:rsidR="00793067" w:rsidSect="00C12B67">
          <w:headerReference w:type="default" r:id="rId8"/>
          <w:pgSz w:w="16838" w:h="11906" w:orient="landscape" w:code="9"/>
          <w:pgMar w:top="284" w:right="902" w:bottom="851" w:left="1077" w:header="284" w:footer="284" w:gutter="0"/>
          <w:pgNumType w:start="7"/>
          <w:cols w:space="708"/>
          <w:titlePg/>
          <w:docGrid w:linePitch="360"/>
        </w:sectPr>
      </w:pPr>
    </w:p>
    <w:p w14:paraId="4764D656" w14:textId="77777777" w:rsidR="00793067" w:rsidRPr="00DD6052" w:rsidRDefault="00793067" w:rsidP="005E55D7">
      <w:pPr>
        <w:pStyle w:val="ConsPlusNormal"/>
        <w:spacing w:line="360" w:lineRule="auto"/>
        <w:ind w:left="3686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lastRenderedPageBreak/>
        <w:t>Приложение 2</w:t>
      </w:r>
    </w:p>
    <w:p w14:paraId="027F6B5A" w14:textId="77777777" w:rsidR="00793067" w:rsidRPr="00DD6052" w:rsidRDefault="0079306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к Порядку разработки, реализации</w:t>
      </w:r>
    </w:p>
    <w:p w14:paraId="6D460175" w14:textId="77777777" w:rsidR="00793067" w:rsidRPr="00DD6052" w:rsidRDefault="0079306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и оценки эффективности</w:t>
      </w:r>
    </w:p>
    <w:p w14:paraId="31B2D454" w14:textId="77777777" w:rsidR="00793067" w:rsidRPr="00DD6052" w:rsidRDefault="0079306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муниципальных программ</w:t>
      </w:r>
    </w:p>
    <w:p w14:paraId="3488576F" w14:textId="77777777" w:rsidR="00793067" w:rsidRPr="00DD6052" w:rsidRDefault="0079306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 xml:space="preserve">Тоншаевского муниципального </w:t>
      </w:r>
      <w:r w:rsidR="005943A8">
        <w:rPr>
          <w:rFonts w:ascii="Times New Roman" w:hAnsi="Times New Roman" w:cs="Times New Roman"/>
          <w:sz w:val="28"/>
          <w:szCs w:val="24"/>
        </w:rPr>
        <w:t>округа</w:t>
      </w:r>
    </w:p>
    <w:p w14:paraId="6D8F0AA6" w14:textId="77777777" w:rsidR="00793067" w:rsidRPr="00DD6052" w:rsidRDefault="0079306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Нижегородской области</w:t>
      </w:r>
    </w:p>
    <w:p w14:paraId="23986D87" w14:textId="77777777" w:rsidR="00793067" w:rsidRPr="008B7D21" w:rsidRDefault="00793067" w:rsidP="005E55D7">
      <w:pPr>
        <w:spacing w:after="1"/>
        <w:rPr>
          <w:sz w:val="24"/>
          <w:szCs w:val="24"/>
        </w:rPr>
      </w:pPr>
    </w:p>
    <w:p w14:paraId="29AEAB30" w14:textId="77777777"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EA0D6E" w14:textId="77777777" w:rsidR="00793067" w:rsidRPr="00DD6052" w:rsidRDefault="00793067" w:rsidP="005E55D7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420"/>
      <w:bookmarkEnd w:id="1"/>
      <w:r w:rsidRPr="00DD6052">
        <w:rPr>
          <w:rFonts w:ascii="Times New Roman" w:hAnsi="Times New Roman" w:cs="Times New Roman"/>
          <w:b/>
          <w:sz w:val="28"/>
          <w:szCs w:val="28"/>
        </w:rPr>
        <w:t>Формат годового отчета по исполнению муниципальной программы</w:t>
      </w:r>
    </w:p>
    <w:p w14:paraId="2A120942" w14:textId="77777777" w:rsidR="00793067" w:rsidRPr="00E75275" w:rsidRDefault="00793067" w:rsidP="005E55D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F9E9B8" w14:textId="77777777" w:rsidR="00793067" w:rsidRPr="00E75275" w:rsidRDefault="00793067" w:rsidP="005E55D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 xml:space="preserve">Раздел 1 отчета. Результаты использования </w:t>
      </w:r>
      <w:r w:rsidR="00324D31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Pr="00E75275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324D31">
        <w:rPr>
          <w:rFonts w:ascii="Times New Roman" w:hAnsi="Times New Roman" w:cs="Times New Roman"/>
          <w:sz w:val="28"/>
          <w:szCs w:val="28"/>
        </w:rPr>
        <w:t xml:space="preserve"> </w:t>
      </w:r>
      <w:r w:rsidR="005943A8" w:rsidRPr="005943A8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E75275">
        <w:rPr>
          <w:rFonts w:ascii="Times New Roman" w:hAnsi="Times New Roman" w:cs="Times New Roman"/>
          <w:sz w:val="28"/>
          <w:szCs w:val="28"/>
        </w:rPr>
        <w:t>и иных средств на реализацию мероприятий муниципальной программы.</w:t>
      </w:r>
    </w:p>
    <w:p w14:paraId="5E87E8EC" w14:textId="77777777"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 xml:space="preserve">При представлении сведений об использовании </w:t>
      </w:r>
      <w:r w:rsidR="00324D31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Pr="00E75275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324D31">
        <w:rPr>
          <w:rFonts w:ascii="Times New Roman" w:hAnsi="Times New Roman" w:cs="Times New Roman"/>
          <w:sz w:val="28"/>
          <w:szCs w:val="28"/>
        </w:rPr>
        <w:t xml:space="preserve"> </w:t>
      </w:r>
      <w:r w:rsidR="005943A8" w:rsidRPr="005943A8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E75275">
        <w:rPr>
          <w:rFonts w:ascii="Times New Roman" w:hAnsi="Times New Roman" w:cs="Times New Roman"/>
          <w:sz w:val="28"/>
          <w:szCs w:val="28"/>
        </w:rPr>
        <w:t>и иных средств на реализацию мероприятий муниципальной программы в разрезе подпрограмм, реализация которых предусмотрена в отчетном году, необходимо представить:</w:t>
      </w:r>
    </w:p>
    <w:p w14:paraId="1EFF7E9A" w14:textId="77777777"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а) данные о кассовых расходах федерального, областного</w:t>
      </w:r>
      <w:r w:rsidR="005943A8">
        <w:rPr>
          <w:rFonts w:ascii="Times New Roman" w:hAnsi="Times New Roman" w:cs="Times New Roman"/>
          <w:sz w:val="28"/>
          <w:szCs w:val="28"/>
        </w:rPr>
        <w:t xml:space="preserve"> и</w:t>
      </w:r>
      <w:r w:rsidRPr="00E75275">
        <w:rPr>
          <w:rFonts w:ascii="Times New Roman" w:hAnsi="Times New Roman" w:cs="Times New Roman"/>
          <w:sz w:val="28"/>
          <w:szCs w:val="28"/>
        </w:rPr>
        <w:t xml:space="preserve"> </w:t>
      </w:r>
      <w:r w:rsidR="005C1532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943A8" w:rsidRPr="005943A8">
        <w:rPr>
          <w:rFonts w:ascii="Times New Roman" w:hAnsi="Times New Roman" w:cs="Times New Roman"/>
          <w:sz w:val="28"/>
          <w:szCs w:val="28"/>
        </w:rPr>
        <w:t>округа</w:t>
      </w:r>
      <w:r w:rsidRPr="00E75275">
        <w:rPr>
          <w:rFonts w:ascii="Times New Roman" w:hAnsi="Times New Roman" w:cs="Times New Roman"/>
          <w:sz w:val="28"/>
          <w:szCs w:val="28"/>
        </w:rPr>
        <w:t>, бюджетов государственных внебюджетных фондов и фактических расходах государственных корпораций, акционерных обществ с государственным участием, общественных, научных и иных организаций - по формам согласно таблицам 1.1 и 1.2.</w:t>
      </w:r>
    </w:p>
    <w:p w14:paraId="4AA89DC1" w14:textId="77777777" w:rsidR="00793067" w:rsidRPr="008B7D21" w:rsidRDefault="00793067" w:rsidP="005E55D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B8DDB7" w14:textId="77777777"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27"/>
      <w:bookmarkEnd w:id="2"/>
    </w:p>
    <w:p w14:paraId="6C1E7ED5" w14:textId="77777777" w:rsidR="00793067" w:rsidRPr="008B7D21" w:rsidRDefault="00793067" w:rsidP="005E55D7">
      <w:pPr>
        <w:rPr>
          <w:sz w:val="24"/>
          <w:szCs w:val="24"/>
        </w:rPr>
        <w:sectPr w:rsidR="00793067" w:rsidRPr="008B7D21" w:rsidSect="00306A4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9693A5A" w14:textId="77777777" w:rsidR="00EA2D10" w:rsidRPr="00EA2D10" w:rsidRDefault="00EA2D10" w:rsidP="00EA2D10">
      <w:pPr>
        <w:widowControl w:val="0"/>
        <w:autoSpaceDE w:val="0"/>
        <w:autoSpaceDN w:val="0"/>
        <w:adjustRightInd w:val="0"/>
        <w:ind w:firstLine="720"/>
        <w:jc w:val="center"/>
        <w:outlineLvl w:val="3"/>
        <w:rPr>
          <w:b/>
          <w:szCs w:val="24"/>
        </w:rPr>
      </w:pPr>
      <w:bookmarkStart w:id="3" w:name="P511"/>
      <w:bookmarkEnd w:id="3"/>
      <w:r w:rsidRPr="00EA2D10">
        <w:rPr>
          <w:b/>
          <w:szCs w:val="24"/>
        </w:rPr>
        <w:lastRenderedPageBreak/>
        <w:t>Таблица 1.1. Отчет об использовании бюджетных ассигнований бюджета Тоншаевского муниципального округа Нижегородской области на реализацию муниципальной программы</w:t>
      </w:r>
    </w:p>
    <w:p w14:paraId="253FA249" w14:textId="77777777" w:rsidR="00EA2D10" w:rsidRDefault="00EA2D10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72"/>
        <w:gridCol w:w="2773"/>
        <w:gridCol w:w="3260"/>
        <w:gridCol w:w="3402"/>
        <w:gridCol w:w="2410"/>
        <w:gridCol w:w="1776"/>
      </w:tblGrid>
      <w:tr w:rsidR="00EA2D10" w:rsidRPr="00EA2D10" w14:paraId="131B36AD" w14:textId="77777777" w:rsidTr="00EA2D10">
        <w:trPr>
          <w:tblHeader/>
          <w:jc w:val="center"/>
        </w:trPr>
        <w:tc>
          <w:tcPr>
            <w:tcW w:w="1972" w:type="dxa"/>
            <w:vMerge w:val="restart"/>
            <w:vAlign w:val="center"/>
          </w:tcPr>
          <w:p w14:paraId="7804D666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Статус</w:t>
            </w:r>
          </w:p>
        </w:tc>
        <w:tc>
          <w:tcPr>
            <w:tcW w:w="2773" w:type="dxa"/>
            <w:vMerge w:val="restart"/>
            <w:vAlign w:val="center"/>
          </w:tcPr>
          <w:p w14:paraId="6CA20FB9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60" w:type="dxa"/>
            <w:vMerge w:val="restart"/>
            <w:vAlign w:val="center"/>
          </w:tcPr>
          <w:p w14:paraId="20421209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7588" w:type="dxa"/>
            <w:gridSpan w:val="3"/>
            <w:vAlign w:val="center"/>
          </w:tcPr>
          <w:p w14:paraId="21BAB76B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Расходы (тыс. руб.), 2022 год</w:t>
            </w:r>
          </w:p>
        </w:tc>
      </w:tr>
      <w:tr w:rsidR="00EA2D10" w:rsidRPr="00EA2D10" w14:paraId="1B331A67" w14:textId="77777777" w:rsidTr="00EA2D10">
        <w:trPr>
          <w:trHeight w:val="529"/>
          <w:tblHeader/>
          <w:jc w:val="center"/>
        </w:trPr>
        <w:tc>
          <w:tcPr>
            <w:tcW w:w="1972" w:type="dxa"/>
            <w:vMerge/>
            <w:vAlign w:val="center"/>
          </w:tcPr>
          <w:p w14:paraId="160D442C" w14:textId="77777777" w:rsidR="00EA2D10" w:rsidRPr="00EA2D10" w:rsidRDefault="00EA2D10" w:rsidP="00EA2D10">
            <w:pPr>
              <w:rPr>
                <w:sz w:val="22"/>
              </w:rPr>
            </w:pPr>
          </w:p>
        </w:tc>
        <w:tc>
          <w:tcPr>
            <w:tcW w:w="2773" w:type="dxa"/>
            <w:vMerge/>
            <w:vAlign w:val="center"/>
          </w:tcPr>
          <w:p w14:paraId="15FCFDBD" w14:textId="77777777" w:rsidR="00EA2D10" w:rsidRPr="00EA2D10" w:rsidRDefault="00EA2D10" w:rsidP="00EA2D10">
            <w:pPr>
              <w:rPr>
                <w:sz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259F0684" w14:textId="77777777" w:rsidR="00EA2D10" w:rsidRPr="00EA2D10" w:rsidRDefault="00EA2D10" w:rsidP="00EA2D10">
            <w:pPr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14:paraId="60C9BB09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сводная бюджетная роспись, план на 1 января отчетного года</w:t>
            </w:r>
          </w:p>
        </w:tc>
        <w:tc>
          <w:tcPr>
            <w:tcW w:w="2410" w:type="dxa"/>
            <w:vAlign w:val="center"/>
          </w:tcPr>
          <w:p w14:paraId="3619343E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сводная бюджетная роспись на отчетную дату *</w:t>
            </w:r>
          </w:p>
        </w:tc>
        <w:tc>
          <w:tcPr>
            <w:tcW w:w="1776" w:type="dxa"/>
            <w:vAlign w:val="center"/>
          </w:tcPr>
          <w:p w14:paraId="7FF5FE8B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кассовое исполнение</w:t>
            </w:r>
          </w:p>
        </w:tc>
      </w:tr>
      <w:tr w:rsidR="00EA2D10" w:rsidRPr="00EA2D10" w14:paraId="2DB4A78E" w14:textId="77777777" w:rsidTr="00EA2D10">
        <w:trPr>
          <w:trHeight w:val="117"/>
          <w:tblHeader/>
          <w:jc w:val="center"/>
        </w:trPr>
        <w:tc>
          <w:tcPr>
            <w:tcW w:w="1972" w:type="dxa"/>
          </w:tcPr>
          <w:p w14:paraId="1288974B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1</w:t>
            </w:r>
          </w:p>
        </w:tc>
        <w:tc>
          <w:tcPr>
            <w:tcW w:w="2773" w:type="dxa"/>
          </w:tcPr>
          <w:p w14:paraId="1D20E2BA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2</w:t>
            </w:r>
          </w:p>
        </w:tc>
        <w:tc>
          <w:tcPr>
            <w:tcW w:w="3260" w:type="dxa"/>
          </w:tcPr>
          <w:p w14:paraId="11A6C22E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3</w:t>
            </w:r>
          </w:p>
        </w:tc>
        <w:tc>
          <w:tcPr>
            <w:tcW w:w="3402" w:type="dxa"/>
          </w:tcPr>
          <w:p w14:paraId="45741290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4</w:t>
            </w:r>
          </w:p>
        </w:tc>
        <w:tc>
          <w:tcPr>
            <w:tcW w:w="2410" w:type="dxa"/>
          </w:tcPr>
          <w:p w14:paraId="10F8EC77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5</w:t>
            </w:r>
          </w:p>
        </w:tc>
        <w:tc>
          <w:tcPr>
            <w:tcW w:w="1776" w:type="dxa"/>
          </w:tcPr>
          <w:p w14:paraId="38945604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  <w:r w:rsidRPr="00EA2D10">
              <w:rPr>
                <w:sz w:val="22"/>
              </w:rPr>
              <w:t>6</w:t>
            </w:r>
          </w:p>
        </w:tc>
      </w:tr>
      <w:tr w:rsidR="00EA2D10" w:rsidRPr="00EA2D10" w14:paraId="7B2BDADF" w14:textId="77777777" w:rsidTr="00EA2D10">
        <w:trPr>
          <w:trHeight w:val="1023"/>
          <w:jc w:val="center"/>
        </w:trPr>
        <w:tc>
          <w:tcPr>
            <w:tcW w:w="1972" w:type="dxa"/>
            <w:vAlign w:val="center"/>
          </w:tcPr>
          <w:p w14:paraId="068CACBC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t>Муниципальная программа</w:t>
            </w:r>
          </w:p>
        </w:tc>
        <w:tc>
          <w:tcPr>
            <w:tcW w:w="2773" w:type="dxa"/>
            <w:vAlign w:val="center"/>
          </w:tcPr>
          <w:p w14:paraId="5DCB59F9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bCs/>
                <w:sz w:val="22"/>
              </w:rPr>
              <w:t>«Управление муниципальными финансами Тоншаевского муниципального округа Нижегородской области»</w:t>
            </w:r>
          </w:p>
        </w:tc>
        <w:tc>
          <w:tcPr>
            <w:tcW w:w="3260" w:type="dxa"/>
          </w:tcPr>
          <w:p w14:paraId="5D478FB4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8"/>
              </w:rPr>
            </w:pPr>
            <w:r w:rsidRPr="00EA2D10">
              <w:rPr>
                <w:sz w:val="22"/>
              </w:rPr>
              <w:t>муниципальный заказчик-координатор</w:t>
            </w:r>
            <w:r w:rsidRPr="00EA2D10">
              <w:rPr>
                <w:bCs/>
                <w:color w:val="000000"/>
                <w:sz w:val="22"/>
                <w:szCs w:val="18"/>
              </w:rPr>
              <w:t xml:space="preserve"> </w:t>
            </w:r>
          </w:p>
          <w:p w14:paraId="1D60DBF6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bCs/>
                <w:color w:val="000000"/>
                <w:sz w:val="22"/>
                <w:szCs w:val="18"/>
              </w:rPr>
              <w:t>Управление финансов Администрации Тоншаевского</w:t>
            </w:r>
            <w:r w:rsidRPr="00EA2D10">
              <w:rPr>
                <w:bCs/>
                <w:sz w:val="22"/>
              </w:rPr>
              <w:t xml:space="preserve"> </w:t>
            </w:r>
            <w:r w:rsidRPr="00EA2D10">
              <w:rPr>
                <w:bCs/>
                <w:color w:val="000000"/>
                <w:sz w:val="22"/>
                <w:szCs w:val="18"/>
              </w:rPr>
              <w:t>муниципального округа</w:t>
            </w:r>
          </w:p>
        </w:tc>
        <w:tc>
          <w:tcPr>
            <w:tcW w:w="3402" w:type="dxa"/>
            <w:vAlign w:val="center"/>
          </w:tcPr>
          <w:p w14:paraId="27E3319A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12 389,89</w:t>
            </w:r>
          </w:p>
        </w:tc>
        <w:tc>
          <w:tcPr>
            <w:tcW w:w="2410" w:type="dxa"/>
            <w:vAlign w:val="center"/>
          </w:tcPr>
          <w:p w14:paraId="51F2B47D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14 123,91</w:t>
            </w:r>
          </w:p>
        </w:tc>
        <w:tc>
          <w:tcPr>
            <w:tcW w:w="1776" w:type="dxa"/>
            <w:vAlign w:val="center"/>
          </w:tcPr>
          <w:p w14:paraId="67030D8D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14 117,74</w:t>
            </w:r>
          </w:p>
        </w:tc>
      </w:tr>
      <w:tr w:rsidR="00EA2D10" w:rsidRPr="00EA2D10" w14:paraId="1A005DA3" w14:textId="77777777" w:rsidTr="00EA2D10">
        <w:trPr>
          <w:trHeight w:val="914"/>
          <w:jc w:val="center"/>
        </w:trPr>
        <w:tc>
          <w:tcPr>
            <w:tcW w:w="1972" w:type="dxa"/>
            <w:vAlign w:val="center"/>
          </w:tcPr>
          <w:p w14:paraId="5C78987E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t>Подпрограмма 1</w:t>
            </w:r>
          </w:p>
        </w:tc>
        <w:tc>
          <w:tcPr>
            <w:tcW w:w="2773" w:type="dxa"/>
            <w:vAlign w:val="center"/>
          </w:tcPr>
          <w:p w14:paraId="197F00CD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t>«Организация и совершенствование бюджетного процесса Тоншаевского муниципального округа»</w:t>
            </w:r>
          </w:p>
        </w:tc>
        <w:tc>
          <w:tcPr>
            <w:tcW w:w="3260" w:type="dxa"/>
          </w:tcPr>
          <w:p w14:paraId="384E88F2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8"/>
              </w:rPr>
            </w:pPr>
            <w:r w:rsidRPr="00EA2D10">
              <w:rPr>
                <w:sz w:val="22"/>
              </w:rPr>
              <w:t>муниципальный заказчик-координатор</w:t>
            </w:r>
            <w:r w:rsidRPr="00EA2D10">
              <w:rPr>
                <w:bCs/>
                <w:color w:val="000000"/>
                <w:sz w:val="22"/>
                <w:szCs w:val="18"/>
              </w:rPr>
              <w:t xml:space="preserve"> </w:t>
            </w:r>
          </w:p>
          <w:p w14:paraId="37E888E7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bCs/>
                <w:color w:val="000000"/>
                <w:sz w:val="22"/>
                <w:szCs w:val="18"/>
              </w:rPr>
              <w:t>Управление финансов Администрации Тоншаевского</w:t>
            </w:r>
            <w:r w:rsidRPr="00EA2D10">
              <w:rPr>
                <w:bCs/>
                <w:sz w:val="22"/>
              </w:rPr>
              <w:t xml:space="preserve"> </w:t>
            </w:r>
            <w:r w:rsidRPr="00EA2D10">
              <w:rPr>
                <w:bCs/>
                <w:color w:val="000000"/>
                <w:sz w:val="22"/>
                <w:szCs w:val="18"/>
              </w:rPr>
              <w:t>муниципального округа</w:t>
            </w:r>
          </w:p>
        </w:tc>
        <w:tc>
          <w:tcPr>
            <w:tcW w:w="3402" w:type="dxa"/>
            <w:vAlign w:val="center"/>
          </w:tcPr>
          <w:p w14:paraId="6ED8C95A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2 326,38</w:t>
            </w:r>
          </w:p>
        </w:tc>
        <w:tc>
          <w:tcPr>
            <w:tcW w:w="2410" w:type="dxa"/>
            <w:vAlign w:val="center"/>
          </w:tcPr>
          <w:p w14:paraId="0DB16DD2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2 325,03</w:t>
            </w:r>
          </w:p>
        </w:tc>
        <w:tc>
          <w:tcPr>
            <w:tcW w:w="1776" w:type="dxa"/>
            <w:vAlign w:val="center"/>
          </w:tcPr>
          <w:p w14:paraId="6ACEC8F5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2325,03</w:t>
            </w:r>
          </w:p>
        </w:tc>
      </w:tr>
      <w:tr w:rsidR="00EA2D10" w:rsidRPr="00EA2D10" w14:paraId="7EBC889F" w14:textId="77777777" w:rsidTr="00EA2D10">
        <w:trPr>
          <w:trHeight w:val="490"/>
          <w:jc w:val="center"/>
        </w:trPr>
        <w:tc>
          <w:tcPr>
            <w:tcW w:w="1972" w:type="dxa"/>
            <w:vAlign w:val="center"/>
          </w:tcPr>
          <w:p w14:paraId="1B14E8CB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t>Основное мероприятие 1.6</w:t>
            </w:r>
          </w:p>
        </w:tc>
        <w:tc>
          <w:tcPr>
            <w:tcW w:w="2773" w:type="dxa"/>
            <w:vAlign w:val="center"/>
          </w:tcPr>
          <w:p w14:paraId="0C337E87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t>Организация исполнения бюджета округа</w:t>
            </w:r>
          </w:p>
        </w:tc>
        <w:tc>
          <w:tcPr>
            <w:tcW w:w="3260" w:type="dxa"/>
          </w:tcPr>
          <w:p w14:paraId="2E89BF29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  <w:r w:rsidRPr="00EA2D10">
              <w:rPr>
                <w:sz w:val="22"/>
                <w:szCs w:val="18"/>
              </w:rPr>
              <w:t>Исполнитель Управление финансов администрации Тоншаевского</w:t>
            </w:r>
            <w:r w:rsidRPr="00EA2D10">
              <w:rPr>
                <w:bCs/>
                <w:sz w:val="22"/>
              </w:rPr>
              <w:t xml:space="preserve"> </w:t>
            </w:r>
            <w:r w:rsidRPr="00EA2D10">
              <w:rPr>
                <w:bCs/>
                <w:sz w:val="22"/>
                <w:szCs w:val="18"/>
              </w:rPr>
              <w:t>муниципального</w:t>
            </w:r>
            <w:r w:rsidRPr="00EA2D10">
              <w:rPr>
                <w:sz w:val="22"/>
                <w:szCs w:val="18"/>
              </w:rPr>
              <w:t xml:space="preserve"> округа</w:t>
            </w:r>
          </w:p>
        </w:tc>
        <w:tc>
          <w:tcPr>
            <w:tcW w:w="3402" w:type="dxa"/>
            <w:vAlign w:val="center"/>
          </w:tcPr>
          <w:p w14:paraId="7577519F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2 326,38</w:t>
            </w:r>
          </w:p>
        </w:tc>
        <w:tc>
          <w:tcPr>
            <w:tcW w:w="2410" w:type="dxa"/>
            <w:vAlign w:val="center"/>
          </w:tcPr>
          <w:p w14:paraId="7D8336C5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2 325,03</w:t>
            </w:r>
          </w:p>
        </w:tc>
        <w:tc>
          <w:tcPr>
            <w:tcW w:w="1776" w:type="dxa"/>
            <w:vAlign w:val="center"/>
          </w:tcPr>
          <w:p w14:paraId="2DD92711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2 325,03</w:t>
            </w:r>
          </w:p>
        </w:tc>
      </w:tr>
      <w:tr w:rsidR="00EA2D10" w:rsidRPr="00EA2D10" w14:paraId="70E64F0A" w14:textId="77777777" w:rsidTr="00EA2D10">
        <w:trPr>
          <w:trHeight w:val="786"/>
          <w:jc w:val="center"/>
        </w:trPr>
        <w:tc>
          <w:tcPr>
            <w:tcW w:w="1972" w:type="dxa"/>
            <w:vAlign w:val="center"/>
          </w:tcPr>
          <w:p w14:paraId="21D2269D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t>Подпрограмма 2</w:t>
            </w:r>
          </w:p>
        </w:tc>
        <w:tc>
          <w:tcPr>
            <w:tcW w:w="2773" w:type="dxa"/>
            <w:vAlign w:val="center"/>
          </w:tcPr>
          <w:p w14:paraId="1620096A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color w:val="000000"/>
                <w:sz w:val="22"/>
              </w:rPr>
              <w:t>«Повышение эффективности бюджетных расходов Тоншаевского муниципального округа»</w:t>
            </w:r>
          </w:p>
        </w:tc>
        <w:tc>
          <w:tcPr>
            <w:tcW w:w="3260" w:type="dxa"/>
          </w:tcPr>
          <w:p w14:paraId="6615D9B5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8"/>
              </w:rPr>
            </w:pPr>
            <w:r w:rsidRPr="00EA2D10">
              <w:rPr>
                <w:sz w:val="22"/>
              </w:rPr>
              <w:t>муниципальный заказчик-координатор</w:t>
            </w:r>
            <w:r w:rsidRPr="00EA2D10">
              <w:rPr>
                <w:bCs/>
                <w:color w:val="000000"/>
                <w:sz w:val="22"/>
                <w:szCs w:val="18"/>
              </w:rPr>
              <w:t xml:space="preserve"> </w:t>
            </w:r>
          </w:p>
          <w:p w14:paraId="6F4DE96A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bCs/>
                <w:color w:val="000000"/>
                <w:sz w:val="22"/>
                <w:szCs w:val="18"/>
              </w:rPr>
              <w:t>Управление финансов Администрации Тоншаевского</w:t>
            </w:r>
            <w:r w:rsidRPr="00EA2D10">
              <w:rPr>
                <w:bCs/>
                <w:sz w:val="22"/>
              </w:rPr>
              <w:t xml:space="preserve"> </w:t>
            </w:r>
            <w:r w:rsidRPr="00EA2D10">
              <w:rPr>
                <w:bCs/>
                <w:color w:val="000000"/>
                <w:sz w:val="22"/>
                <w:szCs w:val="18"/>
              </w:rPr>
              <w:t>муниципального округа</w:t>
            </w:r>
          </w:p>
        </w:tc>
        <w:tc>
          <w:tcPr>
            <w:tcW w:w="3402" w:type="dxa"/>
            <w:vAlign w:val="center"/>
          </w:tcPr>
          <w:p w14:paraId="1B008098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45,00</w:t>
            </w:r>
          </w:p>
        </w:tc>
        <w:tc>
          <w:tcPr>
            <w:tcW w:w="2410" w:type="dxa"/>
            <w:vAlign w:val="center"/>
          </w:tcPr>
          <w:p w14:paraId="7D520F12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945,69</w:t>
            </w:r>
          </w:p>
        </w:tc>
        <w:tc>
          <w:tcPr>
            <w:tcW w:w="1776" w:type="dxa"/>
            <w:vAlign w:val="center"/>
          </w:tcPr>
          <w:p w14:paraId="50192D29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945,69</w:t>
            </w:r>
          </w:p>
        </w:tc>
      </w:tr>
      <w:tr w:rsidR="00EA2D10" w:rsidRPr="00EA2D10" w14:paraId="399A8E90" w14:textId="77777777" w:rsidTr="00EA2D10">
        <w:trPr>
          <w:jc w:val="center"/>
        </w:trPr>
        <w:tc>
          <w:tcPr>
            <w:tcW w:w="1972" w:type="dxa"/>
            <w:vAlign w:val="center"/>
          </w:tcPr>
          <w:p w14:paraId="4E7327F8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t>Основное мероприятие 2.1</w:t>
            </w:r>
          </w:p>
        </w:tc>
        <w:tc>
          <w:tcPr>
            <w:tcW w:w="2773" w:type="dxa"/>
            <w:vAlign w:val="center"/>
          </w:tcPr>
          <w:p w14:paraId="32D14051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color w:val="000000"/>
                <w:sz w:val="22"/>
              </w:rPr>
              <w:t>Обеспечение взаимосвязи стратегического и бюджетного планирования</w:t>
            </w:r>
          </w:p>
        </w:tc>
        <w:tc>
          <w:tcPr>
            <w:tcW w:w="3260" w:type="dxa"/>
          </w:tcPr>
          <w:p w14:paraId="209D3A7F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t xml:space="preserve">Исполнитель </w:t>
            </w:r>
            <w:r w:rsidRPr="00EA2D10">
              <w:rPr>
                <w:bCs/>
                <w:color w:val="000000"/>
                <w:sz w:val="22"/>
                <w:szCs w:val="18"/>
              </w:rPr>
              <w:t>Управление финансов Администрации Тоншаевского муниципального округа</w:t>
            </w:r>
          </w:p>
        </w:tc>
        <w:tc>
          <w:tcPr>
            <w:tcW w:w="3402" w:type="dxa"/>
            <w:vAlign w:val="center"/>
          </w:tcPr>
          <w:p w14:paraId="4AD9D029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45,00</w:t>
            </w:r>
          </w:p>
        </w:tc>
        <w:tc>
          <w:tcPr>
            <w:tcW w:w="2410" w:type="dxa"/>
            <w:vAlign w:val="center"/>
          </w:tcPr>
          <w:p w14:paraId="21138D50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945,69</w:t>
            </w:r>
          </w:p>
        </w:tc>
        <w:tc>
          <w:tcPr>
            <w:tcW w:w="1776" w:type="dxa"/>
            <w:vAlign w:val="center"/>
          </w:tcPr>
          <w:p w14:paraId="0620F66E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945,69</w:t>
            </w:r>
          </w:p>
        </w:tc>
      </w:tr>
      <w:tr w:rsidR="00EA2D10" w:rsidRPr="00EA2D10" w14:paraId="38F5BA4B" w14:textId="77777777" w:rsidTr="00EA2D10">
        <w:trPr>
          <w:trHeight w:val="1306"/>
          <w:jc w:val="center"/>
        </w:trPr>
        <w:tc>
          <w:tcPr>
            <w:tcW w:w="1972" w:type="dxa"/>
            <w:vAlign w:val="center"/>
          </w:tcPr>
          <w:p w14:paraId="795BF16B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t>Подпрограмма 4</w:t>
            </w:r>
          </w:p>
        </w:tc>
        <w:tc>
          <w:tcPr>
            <w:tcW w:w="2773" w:type="dxa"/>
            <w:vAlign w:val="center"/>
          </w:tcPr>
          <w:p w14:paraId="57497E2C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t>«Обеспечение реализации муниципальной программы»</w:t>
            </w:r>
          </w:p>
        </w:tc>
        <w:tc>
          <w:tcPr>
            <w:tcW w:w="3260" w:type="dxa"/>
          </w:tcPr>
          <w:p w14:paraId="397A31D4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8"/>
              </w:rPr>
            </w:pPr>
            <w:r w:rsidRPr="00EA2D10">
              <w:rPr>
                <w:sz w:val="22"/>
              </w:rPr>
              <w:t>муниципальный заказчик-координатор</w:t>
            </w:r>
            <w:r w:rsidRPr="00EA2D10">
              <w:rPr>
                <w:bCs/>
                <w:color w:val="000000"/>
                <w:sz w:val="22"/>
                <w:szCs w:val="18"/>
              </w:rPr>
              <w:t xml:space="preserve"> </w:t>
            </w:r>
          </w:p>
          <w:p w14:paraId="1FD675AC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bCs/>
                <w:color w:val="000000"/>
                <w:sz w:val="22"/>
                <w:szCs w:val="18"/>
              </w:rPr>
              <w:t>Управление финансов Администрации Тоншаевского муниципального округа</w:t>
            </w:r>
          </w:p>
        </w:tc>
        <w:tc>
          <w:tcPr>
            <w:tcW w:w="3402" w:type="dxa"/>
            <w:vAlign w:val="center"/>
          </w:tcPr>
          <w:p w14:paraId="016D114B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10 018,51</w:t>
            </w:r>
          </w:p>
        </w:tc>
        <w:tc>
          <w:tcPr>
            <w:tcW w:w="2410" w:type="dxa"/>
            <w:vAlign w:val="center"/>
          </w:tcPr>
          <w:p w14:paraId="503D1A80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10 853,19</w:t>
            </w:r>
          </w:p>
        </w:tc>
        <w:tc>
          <w:tcPr>
            <w:tcW w:w="1776" w:type="dxa"/>
            <w:vAlign w:val="center"/>
          </w:tcPr>
          <w:p w14:paraId="532E7971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10 847,04</w:t>
            </w:r>
          </w:p>
        </w:tc>
      </w:tr>
      <w:tr w:rsidR="00EA2D10" w:rsidRPr="00EA2D10" w14:paraId="3EC1B0E0" w14:textId="77777777" w:rsidTr="00EA2D10">
        <w:trPr>
          <w:trHeight w:val="774"/>
          <w:jc w:val="center"/>
        </w:trPr>
        <w:tc>
          <w:tcPr>
            <w:tcW w:w="1972" w:type="dxa"/>
            <w:vAlign w:val="center"/>
          </w:tcPr>
          <w:p w14:paraId="45F8ABB5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lastRenderedPageBreak/>
              <w:t>Основное мероприятие 4.1</w:t>
            </w:r>
          </w:p>
        </w:tc>
        <w:tc>
          <w:tcPr>
            <w:tcW w:w="2773" w:type="dxa"/>
            <w:vAlign w:val="center"/>
          </w:tcPr>
          <w:p w14:paraId="6FE01E23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t>Обеспечение деятельности Управления финансов администрации Тоншаевского</w:t>
            </w:r>
            <w:r w:rsidRPr="00EA2D10">
              <w:rPr>
                <w:bCs/>
                <w:color w:val="000000"/>
                <w:sz w:val="22"/>
                <w:szCs w:val="18"/>
              </w:rPr>
              <w:t xml:space="preserve"> </w:t>
            </w:r>
            <w:r w:rsidRPr="00EA2D10">
              <w:rPr>
                <w:bCs/>
                <w:sz w:val="22"/>
              </w:rPr>
              <w:t>муниципального</w:t>
            </w:r>
            <w:r w:rsidRPr="00EA2D10">
              <w:rPr>
                <w:sz w:val="22"/>
              </w:rPr>
              <w:t xml:space="preserve"> округа</w:t>
            </w:r>
          </w:p>
        </w:tc>
        <w:tc>
          <w:tcPr>
            <w:tcW w:w="3260" w:type="dxa"/>
          </w:tcPr>
          <w:p w14:paraId="03F10753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2D10">
              <w:rPr>
                <w:sz w:val="22"/>
              </w:rPr>
              <w:t xml:space="preserve">Исполнитель </w:t>
            </w:r>
            <w:r w:rsidRPr="00EA2D10">
              <w:rPr>
                <w:bCs/>
                <w:color w:val="000000"/>
                <w:sz w:val="22"/>
                <w:szCs w:val="18"/>
              </w:rPr>
              <w:t>Управление финансов Администрации Тоншаевского муниципального округа</w:t>
            </w:r>
          </w:p>
        </w:tc>
        <w:tc>
          <w:tcPr>
            <w:tcW w:w="3402" w:type="dxa"/>
            <w:vAlign w:val="center"/>
          </w:tcPr>
          <w:p w14:paraId="50B2B020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10 018,51</w:t>
            </w:r>
          </w:p>
        </w:tc>
        <w:tc>
          <w:tcPr>
            <w:tcW w:w="2410" w:type="dxa"/>
            <w:vAlign w:val="center"/>
          </w:tcPr>
          <w:p w14:paraId="721BA592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10 853,19</w:t>
            </w:r>
          </w:p>
        </w:tc>
        <w:tc>
          <w:tcPr>
            <w:tcW w:w="1776" w:type="dxa"/>
            <w:vAlign w:val="center"/>
          </w:tcPr>
          <w:p w14:paraId="29ABCC19" w14:textId="77777777" w:rsidR="00EA2D10" w:rsidRPr="00EA2D10" w:rsidRDefault="00EA2D10" w:rsidP="00EA2D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2D10">
              <w:rPr>
                <w:sz w:val="24"/>
              </w:rPr>
              <w:t>10 847,04</w:t>
            </w:r>
          </w:p>
        </w:tc>
      </w:tr>
    </w:tbl>
    <w:p w14:paraId="10B4C81F" w14:textId="4A473D9C" w:rsidR="00793067" w:rsidRPr="00FD120B" w:rsidRDefault="00793067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D120B">
        <w:rPr>
          <w:rFonts w:ascii="Times New Roman" w:hAnsi="Times New Roman" w:cs="Times New Roman"/>
        </w:rPr>
        <w:t>* Для годового отчета - 31 декабря отчетного года.</w:t>
      </w:r>
    </w:p>
    <w:p w14:paraId="026E19FE" w14:textId="46C33468" w:rsidR="00793067" w:rsidRPr="00FD120B" w:rsidRDefault="00793067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512"/>
      <w:bookmarkEnd w:id="4"/>
      <w:r w:rsidRPr="00FD120B">
        <w:rPr>
          <w:rFonts w:ascii="Times New Roman" w:hAnsi="Times New Roman" w:cs="Times New Roman"/>
        </w:rPr>
        <w:t>** Под обеспечением реализации муниципальной программы понимается деятельность, не направленная на реализацию основных мероприятий подпрограмм.</w:t>
      </w:r>
    </w:p>
    <w:p w14:paraId="54E7D8C0" w14:textId="77777777" w:rsidR="00793067" w:rsidRPr="00FD120B" w:rsidRDefault="00793067" w:rsidP="005E55D7">
      <w:pPr>
        <w:rPr>
          <w:sz w:val="20"/>
        </w:rPr>
        <w:sectPr w:rsidR="00793067" w:rsidRPr="00FD120B" w:rsidSect="00FD120B">
          <w:pgSz w:w="16838" w:h="11905" w:orient="landscape"/>
          <w:pgMar w:top="709" w:right="1134" w:bottom="850" w:left="1134" w:header="426" w:footer="0" w:gutter="0"/>
          <w:cols w:space="720"/>
        </w:sectPr>
      </w:pPr>
    </w:p>
    <w:p w14:paraId="5D730F6C" w14:textId="77777777" w:rsidR="00793067" w:rsidRPr="009F2B27" w:rsidRDefault="00793067" w:rsidP="005E55D7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  <w:bookmarkStart w:id="5" w:name="P514"/>
      <w:bookmarkEnd w:id="5"/>
      <w:r w:rsidRPr="009F2B27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Таблица 1.2. Информация о расходах областного </w:t>
      </w:r>
      <w:r w:rsidR="00880364">
        <w:rPr>
          <w:rFonts w:ascii="Times New Roman" w:hAnsi="Times New Roman" w:cs="Times New Roman"/>
          <w:b/>
          <w:sz w:val="28"/>
          <w:szCs w:val="24"/>
        </w:rPr>
        <w:t xml:space="preserve">бюджета </w:t>
      </w:r>
      <w:r w:rsidR="005943A8">
        <w:rPr>
          <w:rFonts w:ascii="Times New Roman" w:hAnsi="Times New Roman" w:cs="Times New Roman"/>
          <w:b/>
          <w:sz w:val="28"/>
          <w:szCs w:val="24"/>
        </w:rPr>
        <w:t xml:space="preserve">и бюджета Тоншаевского муниципального </w:t>
      </w:r>
      <w:r w:rsidR="00B850AD">
        <w:rPr>
          <w:rFonts w:ascii="Times New Roman" w:hAnsi="Times New Roman" w:cs="Times New Roman"/>
          <w:b/>
          <w:sz w:val="28"/>
          <w:szCs w:val="24"/>
        </w:rPr>
        <w:t>округа</w:t>
      </w:r>
      <w:r w:rsidRPr="009F2B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943A8">
        <w:rPr>
          <w:rFonts w:ascii="Times New Roman" w:hAnsi="Times New Roman" w:cs="Times New Roman"/>
          <w:b/>
          <w:sz w:val="28"/>
          <w:szCs w:val="24"/>
        </w:rPr>
        <w:t>Нижегородской области, федерального бюджета</w:t>
      </w:r>
      <w:r w:rsidRPr="009F2B27">
        <w:rPr>
          <w:rFonts w:ascii="Times New Roman" w:hAnsi="Times New Roman" w:cs="Times New Roman"/>
          <w:b/>
          <w:sz w:val="28"/>
          <w:szCs w:val="24"/>
        </w:rPr>
        <w:t xml:space="preserve">, а также средств юридических лиц на реализацию муниципальной программы Тоншаевского муниципального </w:t>
      </w:r>
      <w:r w:rsidR="00B850AD">
        <w:rPr>
          <w:rFonts w:ascii="Times New Roman" w:hAnsi="Times New Roman" w:cs="Times New Roman"/>
          <w:b/>
          <w:sz w:val="28"/>
          <w:szCs w:val="24"/>
        </w:rPr>
        <w:t>округа</w:t>
      </w:r>
      <w:r w:rsidRPr="009F2B27">
        <w:rPr>
          <w:rFonts w:ascii="Times New Roman" w:hAnsi="Times New Roman" w:cs="Times New Roman"/>
          <w:b/>
          <w:sz w:val="28"/>
          <w:szCs w:val="24"/>
        </w:rPr>
        <w:t xml:space="preserve"> Нижегородской области</w:t>
      </w:r>
    </w:p>
    <w:p w14:paraId="222392A1" w14:textId="77777777"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85"/>
        <w:gridCol w:w="2054"/>
        <w:gridCol w:w="3758"/>
        <w:gridCol w:w="1134"/>
        <w:gridCol w:w="1134"/>
        <w:gridCol w:w="1276"/>
      </w:tblGrid>
      <w:tr w:rsidR="005943A8" w:rsidRPr="00FA24E8" w14:paraId="735DDA05" w14:textId="77777777" w:rsidTr="008344E0">
        <w:trPr>
          <w:trHeight w:val="549"/>
          <w:tblHeader/>
          <w:jc w:val="center"/>
        </w:trPr>
        <w:tc>
          <w:tcPr>
            <w:tcW w:w="1485" w:type="dxa"/>
            <w:vAlign w:val="center"/>
          </w:tcPr>
          <w:p w14:paraId="49BCEFA6" w14:textId="77777777" w:rsidR="005943A8" w:rsidRPr="00FA24E8" w:rsidRDefault="005943A8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054" w:type="dxa"/>
            <w:vAlign w:val="center"/>
          </w:tcPr>
          <w:p w14:paraId="70427FE1" w14:textId="77777777" w:rsidR="005943A8" w:rsidRPr="00FA24E8" w:rsidRDefault="005943A8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758" w:type="dxa"/>
            <w:vAlign w:val="center"/>
          </w:tcPr>
          <w:p w14:paraId="4230CD01" w14:textId="77777777" w:rsidR="005943A8" w:rsidRPr="00FA24E8" w:rsidRDefault="005943A8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1134" w:type="dxa"/>
            <w:vAlign w:val="center"/>
          </w:tcPr>
          <w:p w14:paraId="6535795A" w14:textId="08AF8359" w:rsidR="005943A8" w:rsidRPr="00FA24E8" w:rsidRDefault="005943A8" w:rsidP="00260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План *</w:t>
            </w:r>
          </w:p>
        </w:tc>
        <w:tc>
          <w:tcPr>
            <w:tcW w:w="1134" w:type="dxa"/>
            <w:vAlign w:val="center"/>
          </w:tcPr>
          <w:p w14:paraId="4F7D514E" w14:textId="73B29469" w:rsidR="005943A8" w:rsidRPr="00FA24E8" w:rsidRDefault="005943A8" w:rsidP="00260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Фактические расходы **</w:t>
            </w:r>
          </w:p>
        </w:tc>
        <w:tc>
          <w:tcPr>
            <w:tcW w:w="1276" w:type="dxa"/>
            <w:vAlign w:val="center"/>
          </w:tcPr>
          <w:p w14:paraId="15A4EE7C" w14:textId="77777777" w:rsidR="005943A8" w:rsidRPr="00FA24E8" w:rsidRDefault="005943A8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исполнения,%</w:t>
            </w:r>
          </w:p>
        </w:tc>
      </w:tr>
      <w:tr w:rsidR="005943A8" w:rsidRPr="00FA24E8" w14:paraId="653879A7" w14:textId="77777777" w:rsidTr="008344E0">
        <w:trPr>
          <w:trHeight w:val="13"/>
          <w:tblHeader/>
          <w:jc w:val="center"/>
        </w:trPr>
        <w:tc>
          <w:tcPr>
            <w:tcW w:w="1485" w:type="dxa"/>
          </w:tcPr>
          <w:p w14:paraId="7281DCE3" w14:textId="77777777" w:rsidR="005943A8" w:rsidRPr="00FA24E8" w:rsidRDefault="005943A8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4" w:type="dxa"/>
          </w:tcPr>
          <w:p w14:paraId="7B03E008" w14:textId="77777777" w:rsidR="005943A8" w:rsidRPr="00FA24E8" w:rsidRDefault="005943A8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58" w:type="dxa"/>
          </w:tcPr>
          <w:p w14:paraId="5EB67E94" w14:textId="77777777" w:rsidR="005943A8" w:rsidRPr="00FA24E8" w:rsidRDefault="005943A8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A22CE5B" w14:textId="77777777" w:rsidR="005943A8" w:rsidRPr="00FA24E8" w:rsidRDefault="005943A8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45343B0" w14:textId="77777777" w:rsidR="005943A8" w:rsidRPr="00FA24E8" w:rsidRDefault="005943A8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49588D7B" w14:textId="77777777" w:rsidR="005943A8" w:rsidRPr="00FA24E8" w:rsidRDefault="005943A8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943A8" w:rsidRPr="00FA24E8" w14:paraId="071D3A7A" w14:textId="77777777" w:rsidTr="008344E0">
        <w:trPr>
          <w:jc w:val="center"/>
        </w:trPr>
        <w:tc>
          <w:tcPr>
            <w:tcW w:w="1485" w:type="dxa"/>
            <w:vMerge w:val="restart"/>
          </w:tcPr>
          <w:p w14:paraId="429FF0EE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2054" w:type="dxa"/>
            <w:vMerge w:val="restart"/>
          </w:tcPr>
          <w:p w14:paraId="0CEABE92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  <w:bCs/>
                <w:color w:val="000000"/>
              </w:rPr>
              <w:t>Управление муниципальными финансами Тоншаевского муниципального округа Нижегородской области</w:t>
            </w:r>
          </w:p>
        </w:tc>
        <w:tc>
          <w:tcPr>
            <w:tcW w:w="3758" w:type="dxa"/>
          </w:tcPr>
          <w:p w14:paraId="249D8DEE" w14:textId="6AC95176" w:rsidR="005943A8" w:rsidRPr="00FA24E8" w:rsidRDefault="005943A8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Всего (1) + (2) + (3) + (4) + (5) + (6)</w:t>
            </w:r>
          </w:p>
        </w:tc>
        <w:tc>
          <w:tcPr>
            <w:tcW w:w="1134" w:type="dxa"/>
          </w:tcPr>
          <w:p w14:paraId="4B5AA15A" w14:textId="77777777" w:rsidR="005943A8" w:rsidRPr="00FA24E8" w:rsidRDefault="006E63D4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14123,90</w:t>
            </w:r>
          </w:p>
        </w:tc>
        <w:tc>
          <w:tcPr>
            <w:tcW w:w="1134" w:type="dxa"/>
          </w:tcPr>
          <w:p w14:paraId="6EECD4E1" w14:textId="77777777" w:rsidR="005943A8" w:rsidRPr="00FA24E8" w:rsidRDefault="006E63D4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14117,74</w:t>
            </w:r>
          </w:p>
        </w:tc>
        <w:tc>
          <w:tcPr>
            <w:tcW w:w="1276" w:type="dxa"/>
            <w:vAlign w:val="center"/>
          </w:tcPr>
          <w:p w14:paraId="0EAFBE1E" w14:textId="77777777" w:rsidR="005943A8" w:rsidRPr="00FA24E8" w:rsidRDefault="0081408B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99,96</w:t>
            </w:r>
          </w:p>
        </w:tc>
      </w:tr>
      <w:tr w:rsidR="005943A8" w:rsidRPr="00FA24E8" w14:paraId="39725721" w14:textId="77777777" w:rsidTr="008344E0">
        <w:trPr>
          <w:jc w:val="center"/>
        </w:trPr>
        <w:tc>
          <w:tcPr>
            <w:tcW w:w="1485" w:type="dxa"/>
            <w:vMerge/>
          </w:tcPr>
          <w:p w14:paraId="075908EE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2054" w:type="dxa"/>
            <w:vMerge/>
          </w:tcPr>
          <w:p w14:paraId="7DB8452F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21431B28" w14:textId="77777777" w:rsidR="005943A8" w:rsidRPr="00FA24E8" w:rsidRDefault="005943A8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bookmarkStart w:id="6" w:name="P535"/>
            <w:bookmarkEnd w:id="6"/>
            <w:r w:rsidRPr="00FA24E8">
              <w:rPr>
                <w:rFonts w:ascii="Times New Roman" w:hAnsi="Times New Roman" w:cs="Times New Roman"/>
              </w:rPr>
              <w:t xml:space="preserve">(1) расходы </w:t>
            </w:r>
            <w:r w:rsidR="00174133">
              <w:rPr>
                <w:rFonts w:ascii="Times New Roman" w:hAnsi="Times New Roman" w:cs="Times New Roman"/>
              </w:rPr>
              <w:t xml:space="preserve">областного </w:t>
            </w:r>
            <w:r w:rsidRPr="00FA24E8">
              <w:rPr>
                <w:rFonts w:ascii="Times New Roman" w:hAnsi="Times New Roman" w:cs="Times New Roman"/>
              </w:rPr>
              <w:t>бюджета Нижегородской области</w:t>
            </w:r>
          </w:p>
        </w:tc>
        <w:tc>
          <w:tcPr>
            <w:tcW w:w="1134" w:type="dxa"/>
            <w:vAlign w:val="center"/>
          </w:tcPr>
          <w:p w14:paraId="26758368" w14:textId="548F2C61" w:rsidR="005943A8" w:rsidRPr="00FA24E8" w:rsidRDefault="000A3739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927,81</w:t>
            </w:r>
          </w:p>
        </w:tc>
        <w:tc>
          <w:tcPr>
            <w:tcW w:w="1134" w:type="dxa"/>
            <w:vAlign w:val="center"/>
          </w:tcPr>
          <w:p w14:paraId="053EF744" w14:textId="0573763F" w:rsidR="005943A8" w:rsidRPr="00FA24E8" w:rsidRDefault="000A3739" w:rsidP="000A3739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927</w:t>
            </w:r>
            <w:r w:rsidR="005943A8" w:rsidRPr="00FA24E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6" w:type="dxa"/>
            <w:vAlign w:val="center"/>
          </w:tcPr>
          <w:p w14:paraId="5BA08DF2" w14:textId="77777777" w:rsidR="005943A8" w:rsidRPr="00FA24E8" w:rsidRDefault="006E63D4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5943A8" w:rsidRPr="00FA24E8" w14:paraId="0F41F29C" w14:textId="77777777" w:rsidTr="008344E0">
        <w:trPr>
          <w:jc w:val="center"/>
        </w:trPr>
        <w:tc>
          <w:tcPr>
            <w:tcW w:w="1485" w:type="dxa"/>
            <w:vMerge/>
          </w:tcPr>
          <w:p w14:paraId="72855B23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2054" w:type="dxa"/>
            <w:vMerge/>
          </w:tcPr>
          <w:p w14:paraId="010638DE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66C04688" w14:textId="77777777" w:rsidR="005943A8" w:rsidRPr="00FA24E8" w:rsidRDefault="005943A8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bookmarkStart w:id="7" w:name="P538"/>
            <w:bookmarkEnd w:id="7"/>
            <w:r w:rsidRPr="00FA24E8">
              <w:rPr>
                <w:rFonts w:ascii="Times New Roman" w:hAnsi="Times New Roman" w:cs="Times New Roman"/>
              </w:rPr>
              <w:t>(2) расходы бюджет</w:t>
            </w:r>
            <w:r w:rsidR="00174133">
              <w:rPr>
                <w:rFonts w:ascii="Times New Roman" w:hAnsi="Times New Roman" w:cs="Times New Roman"/>
              </w:rPr>
              <w:t>а</w:t>
            </w:r>
            <w:r w:rsidRPr="00FA24E8">
              <w:rPr>
                <w:rFonts w:ascii="Times New Roman" w:hAnsi="Times New Roman" w:cs="Times New Roman"/>
              </w:rPr>
              <w:t xml:space="preserve"> </w:t>
            </w:r>
            <w:r w:rsidR="00174133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vAlign w:val="center"/>
          </w:tcPr>
          <w:p w14:paraId="795EBDD9" w14:textId="77777777" w:rsidR="005943A8" w:rsidRPr="00FA24E8" w:rsidRDefault="006E63D4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13057,88</w:t>
            </w:r>
          </w:p>
        </w:tc>
        <w:tc>
          <w:tcPr>
            <w:tcW w:w="1134" w:type="dxa"/>
            <w:vAlign w:val="center"/>
          </w:tcPr>
          <w:p w14:paraId="42A62F75" w14:textId="77777777" w:rsidR="005943A8" w:rsidRPr="00FA24E8" w:rsidRDefault="006E63D4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13051,73</w:t>
            </w:r>
          </w:p>
        </w:tc>
        <w:tc>
          <w:tcPr>
            <w:tcW w:w="1276" w:type="dxa"/>
            <w:vAlign w:val="center"/>
          </w:tcPr>
          <w:p w14:paraId="7C777EA1" w14:textId="77777777" w:rsidR="005943A8" w:rsidRPr="00FA24E8" w:rsidRDefault="0081408B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99,95</w:t>
            </w:r>
          </w:p>
        </w:tc>
      </w:tr>
      <w:tr w:rsidR="005943A8" w:rsidRPr="00FA24E8" w14:paraId="20BD2288" w14:textId="77777777" w:rsidTr="008344E0">
        <w:trPr>
          <w:jc w:val="center"/>
        </w:trPr>
        <w:tc>
          <w:tcPr>
            <w:tcW w:w="1485" w:type="dxa"/>
            <w:vMerge/>
          </w:tcPr>
          <w:p w14:paraId="7004F18F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2054" w:type="dxa"/>
            <w:vMerge/>
          </w:tcPr>
          <w:p w14:paraId="08B3DF35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7786A93A" w14:textId="77777777" w:rsidR="005943A8" w:rsidRPr="00FA24E8" w:rsidRDefault="005943A8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bookmarkStart w:id="8" w:name="P541"/>
            <w:bookmarkEnd w:id="8"/>
            <w:r w:rsidRPr="00FA24E8">
              <w:rPr>
                <w:rFonts w:ascii="Times New Roman" w:hAnsi="Times New Roman" w:cs="Times New Roman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  <w:vAlign w:val="center"/>
          </w:tcPr>
          <w:p w14:paraId="04170006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016893AA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23F59E0D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3A8" w:rsidRPr="00FA24E8" w14:paraId="51E4FD99" w14:textId="77777777" w:rsidTr="008344E0">
        <w:trPr>
          <w:jc w:val="center"/>
        </w:trPr>
        <w:tc>
          <w:tcPr>
            <w:tcW w:w="1485" w:type="dxa"/>
            <w:vMerge/>
          </w:tcPr>
          <w:p w14:paraId="12E2772A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2054" w:type="dxa"/>
            <w:vMerge/>
          </w:tcPr>
          <w:p w14:paraId="1502477C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137D2B3E" w14:textId="77777777" w:rsidR="005943A8" w:rsidRPr="00FA24E8" w:rsidRDefault="005943A8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bookmarkStart w:id="9" w:name="P544"/>
            <w:bookmarkEnd w:id="9"/>
            <w:r w:rsidRPr="00FA24E8">
              <w:rPr>
                <w:rFonts w:ascii="Times New Roman" w:hAnsi="Times New Roman" w:cs="Times New Roman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  <w:vAlign w:val="center"/>
          </w:tcPr>
          <w:p w14:paraId="43F0946C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7F7AB97A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222A755C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3A8" w:rsidRPr="00FA24E8" w14:paraId="58D44794" w14:textId="77777777" w:rsidTr="008344E0">
        <w:trPr>
          <w:jc w:val="center"/>
        </w:trPr>
        <w:tc>
          <w:tcPr>
            <w:tcW w:w="1485" w:type="dxa"/>
            <w:vMerge/>
          </w:tcPr>
          <w:p w14:paraId="58E1B2BE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2054" w:type="dxa"/>
            <w:vMerge/>
          </w:tcPr>
          <w:p w14:paraId="65930CE5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5562A048" w14:textId="77777777" w:rsidR="005943A8" w:rsidRPr="00FA24E8" w:rsidRDefault="005943A8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bookmarkStart w:id="10" w:name="P547"/>
            <w:bookmarkEnd w:id="10"/>
            <w:r>
              <w:rPr>
                <w:rFonts w:ascii="Times New Roman" w:hAnsi="Times New Roman" w:cs="Times New Roman"/>
              </w:rPr>
              <w:t>(5</w:t>
            </w:r>
            <w:r w:rsidRPr="00FA24E8">
              <w:rPr>
                <w:rFonts w:ascii="Times New Roman" w:hAnsi="Times New Roman" w:cs="Times New Roman"/>
              </w:rPr>
              <w:t>) 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ABC3FF" w14:textId="6668D331" w:rsidR="005943A8" w:rsidRPr="00FA24E8" w:rsidRDefault="000A3739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 w:rsidRPr="000A3739">
              <w:rPr>
                <w:color w:val="000000"/>
                <w:sz w:val="20"/>
              </w:rPr>
              <w:t>138,21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8ADF4F" w14:textId="36CE1076" w:rsidR="005943A8" w:rsidRPr="00FA24E8" w:rsidRDefault="000A3739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 w:rsidRPr="000A3739">
              <w:rPr>
                <w:color w:val="000000"/>
                <w:sz w:val="20"/>
              </w:rPr>
              <w:t>138,21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A5B316" w14:textId="1D74880A" w:rsidR="005943A8" w:rsidRPr="00FA24E8" w:rsidRDefault="000A3739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943A8" w:rsidRPr="00FA24E8" w14:paraId="5189BB93" w14:textId="77777777" w:rsidTr="008344E0">
        <w:trPr>
          <w:jc w:val="center"/>
        </w:trPr>
        <w:tc>
          <w:tcPr>
            <w:tcW w:w="1485" w:type="dxa"/>
            <w:vMerge/>
          </w:tcPr>
          <w:p w14:paraId="62CAEAE1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2054" w:type="dxa"/>
            <w:vMerge/>
          </w:tcPr>
          <w:p w14:paraId="1DA1AC15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5E535C25" w14:textId="77777777" w:rsidR="005943A8" w:rsidRPr="00FA24E8" w:rsidRDefault="005943A8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bookmarkStart w:id="11" w:name="P550"/>
            <w:bookmarkEnd w:id="11"/>
            <w:r w:rsidRPr="00FA24E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6</w:t>
            </w:r>
            <w:r w:rsidRPr="00FA24E8">
              <w:rPr>
                <w:rFonts w:ascii="Times New Roman" w:hAnsi="Times New Roman" w:cs="Times New Roman"/>
              </w:rPr>
              <w:t>) юридические лица</w:t>
            </w:r>
          </w:p>
        </w:tc>
        <w:tc>
          <w:tcPr>
            <w:tcW w:w="1134" w:type="dxa"/>
            <w:vAlign w:val="center"/>
          </w:tcPr>
          <w:p w14:paraId="3F02F253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6F172FCB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6791702F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3A8" w:rsidRPr="00FA24E8" w14:paraId="39CBE6BD" w14:textId="77777777" w:rsidTr="008344E0">
        <w:trPr>
          <w:jc w:val="center"/>
        </w:trPr>
        <w:tc>
          <w:tcPr>
            <w:tcW w:w="1485" w:type="dxa"/>
            <w:vMerge/>
          </w:tcPr>
          <w:p w14:paraId="2BEDE3F3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2054" w:type="dxa"/>
            <w:vMerge/>
          </w:tcPr>
          <w:p w14:paraId="604EAA2E" w14:textId="77777777" w:rsidR="005943A8" w:rsidRPr="00FA24E8" w:rsidRDefault="005943A8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44E39CCC" w14:textId="77777777" w:rsidR="005943A8" w:rsidRPr="00FA24E8" w:rsidRDefault="005943A8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</w:t>
            </w:r>
            <w:r w:rsidRPr="00FA24E8">
              <w:rPr>
                <w:rFonts w:ascii="Times New Roman" w:hAnsi="Times New Roman" w:cs="Times New Roman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vAlign w:val="center"/>
          </w:tcPr>
          <w:p w14:paraId="6B032223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7241855C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56A602F2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3A8" w:rsidRPr="00FA24E8" w14:paraId="0B81A84E" w14:textId="77777777" w:rsidTr="008344E0">
        <w:trPr>
          <w:jc w:val="center"/>
        </w:trPr>
        <w:tc>
          <w:tcPr>
            <w:tcW w:w="1485" w:type="dxa"/>
            <w:vMerge w:val="restart"/>
          </w:tcPr>
          <w:p w14:paraId="5E5FBEEB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Подпрограмма 1</w:t>
            </w:r>
          </w:p>
          <w:p w14:paraId="1A2C2A8B" w14:textId="77777777" w:rsidR="005943A8" w:rsidRPr="00FA24E8" w:rsidRDefault="005943A8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 w:val="restart"/>
          </w:tcPr>
          <w:p w14:paraId="2B68E2ED" w14:textId="77777777" w:rsidR="005943A8" w:rsidRPr="00FA24E8" w:rsidRDefault="005943A8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«Организация и совершенствование бюджетного процесса Тоншаевского муниципального округа»</w:t>
            </w:r>
          </w:p>
        </w:tc>
        <w:tc>
          <w:tcPr>
            <w:tcW w:w="3758" w:type="dxa"/>
          </w:tcPr>
          <w:p w14:paraId="71D65C10" w14:textId="77777777" w:rsidR="005943A8" w:rsidRPr="00FA24E8" w:rsidRDefault="005943A8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Всего (1) + (2) + (3) + (4) + (5) + (6)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96B3F8" w14:textId="77777777" w:rsidR="005943A8" w:rsidRPr="00FA24E8" w:rsidRDefault="005943A8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6E63D4">
              <w:rPr>
                <w:color w:val="000000"/>
                <w:sz w:val="20"/>
              </w:rPr>
              <w:t>325</w:t>
            </w:r>
            <w:r>
              <w:rPr>
                <w:color w:val="000000"/>
                <w:sz w:val="20"/>
              </w:rPr>
              <w:t>,</w:t>
            </w:r>
            <w:r w:rsidR="006E63D4">
              <w:rPr>
                <w:color w:val="000000"/>
                <w:sz w:val="2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830922" w14:textId="77777777" w:rsidR="005943A8" w:rsidRPr="00FA24E8" w:rsidRDefault="006E63D4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2325,03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024799" w14:textId="77777777" w:rsidR="005943A8" w:rsidRPr="00FA24E8" w:rsidRDefault="0081408B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174133" w:rsidRPr="00FA24E8" w14:paraId="62B681F7" w14:textId="77777777" w:rsidTr="008344E0">
        <w:trPr>
          <w:jc w:val="center"/>
        </w:trPr>
        <w:tc>
          <w:tcPr>
            <w:tcW w:w="1485" w:type="dxa"/>
            <w:vMerge/>
          </w:tcPr>
          <w:p w14:paraId="08226539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2A91E79E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3A6F5CCF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bookmarkStart w:id="12" w:name="P561"/>
            <w:bookmarkEnd w:id="12"/>
            <w:r w:rsidRPr="00FA24E8">
              <w:rPr>
                <w:rFonts w:ascii="Times New Roman" w:hAnsi="Times New Roman" w:cs="Times New Roman"/>
              </w:rPr>
              <w:t xml:space="preserve">(1) расходы </w:t>
            </w:r>
            <w:r>
              <w:rPr>
                <w:rFonts w:ascii="Times New Roman" w:hAnsi="Times New Roman" w:cs="Times New Roman"/>
              </w:rPr>
              <w:t xml:space="preserve">областного </w:t>
            </w:r>
            <w:r w:rsidRPr="00FA24E8">
              <w:rPr>
                <w:rFonts w:ascii="Times New Roman" w:hAnsi="Times New Roman" w:cs="Times New Roman"/>
              </w:rPr>
              <w:t>бюджета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4844D1" w14:textId="77777777" w:rsidR="00174133" w:rsidRPr="00FA24E8" w:rsidRDefault="006E63D4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84FB0A" w14:textId="77777777" w:rsidR="00174133" w:rsidRPr="00FA24E8" w:rsidRDefault="006E63D4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9F84CC" w14:textId="77777777" w:rsidR="00174133" w:rsidRPr="00FA24E8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</w:p>
        </w:tc>
      </w:tr>
      <w:tr w:rsidR="00174133" w:rsidRPr="00FA24E8" w14:paraId="3CCEB481" w14:textId="77777777" w:rsidTr="008344E0">
        <w:trPr>
          <w:jc w:val="center"/>
        </w:trPr>
        <w:tc>
          <w:tcPr>
            <w:tcW w:w="1485" w:type="dxa"/>
            <w:vMerge/>
          </w:tcPr>
          <w:p w14:paraId="0EA4C43D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62091407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11522F68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(2) расходы бюджет</w:t>
            </w:r>
            <w:r>
              <w:rPr>
                <w:rFonts w:ascii="Times New Roman" w:hAnsi="Times New Roman" w:cs="Times New Roman"/>
              </w:rPr>
              <w:t>а</w:t>
            </w:r>
            <w:r w:rsidRPr="00FA24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vAlign w:val="center"/>
          </w:tcPr>
          <w:p w14:paraId="18F15A9C" w14:textId="77777777" w:rsidR="00174133" w:rsidRPr="00FA24E8" w:rsidRDefault="006E63D4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2325,03</w:t>
            </w:r>
          </w:p>
        </w:tc>
        <w:tc>
          <w:tcPr>
            <w:tcW w:w="1134" w:type="dxa"/>
            <w:vAlign w:val="center"/>
          </w:tcPr>
          <w:p w14:paraId="7E2DE47D" w14:textId="77777777" w:rsidR="00174133" w:rsidRPr="00FA24E8" w:rsidRDefault="006E63D4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2325,03</w:t>
            </w:r>
          </w:p>
        </w:tc>
        <w:tc>
          <w:tcPr>
            <w:tcW w:w="1276" w:type="dxa"/>
            <w:vAlign w:val="center"/>
          </w:tcPr>
          <w:p w14:paraId="41A39D1A" w14:textId="77777777" w:rsidR="00174133" w:rsidRPr="00FA24E8" w:rsidRDefault="0081408B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74133" w:rsidRPr="00FA24E8" w14:paraId="140ACEB3" w14:textId="77777777" w:rsidTr="008344E0">
        <w:trPr>
          <w:jc w:val="center"/>
        </w:trPr>
        <w:tc>
          <w:tcPr>
            <w:tcW w:w="1485" w:type="dxa"/>
            <w:vMerge/>
          </w:tcPr>
          <w:p w14:paraId="60EF8C55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60E7800E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2C28777F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bookmarkStart w:id="13" w:name="P564"/>
            <w:bookmarkEnd w:id="13"/>
            <w:r w:rsidRPr="00FA24E8">
              <w:rPr>
                <w:rFonts w:ascii="Times New Roman" w:hAnsi="Times New Roman" w:cs="Times New Roman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  <w:vAlign w:val="center"/>
          </w:tcPr>
          <w:p w14:paraId="277D17E2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0509FD4A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6B46BE98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5F8385B2" w14:textId="77777777" w:rsidTr="008344E0">
        <w:trPr>
          <w:jc w:val="center"/>
        </w:trPr>
        <w:tc>
          <w:tcPr>
            <w:tcW w:w="1485" w:type="dxa"/>
            <w:vMerge/>
          </w:tcPr>
          <w:p w14:paraId="7DA857B4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3E399AD0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42F4F24E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bookmarkStart w:id="14" w:name="P567"/>
            <w:bookmarkEnd w:id="14"/>
            <w:r w:rsidRPr="00FA24E8">
              <w:rPr>
                <w:rFonts w:ascii="Times New Roman" w:hAnsi="Times New Roman" w:cs="Times New Roman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  <w:vAlign w:val="center"/>
          </w:tcPr>
          <w:p w14:paraId="4A0084E2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10F6B72F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63DE3AD2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708C30A9" w14:textId="77777777" w:rsidTr="008344E0">
        <w:trPr>
          <w:jc w:val="center"/>
        </w:trPr>
        <w:tc>
          <w:tcPr>
            <w:tcW w:w="1485" w:type="dxa"/>
            <w:vMerge/>
          </w:tcPr>
          <w:p w14:paraId="53ACDDB9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29C2D6CE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32B75316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bookmarkStart w:id="15" w:name="P570"/>
            <w:bookmarkEnd w:id="15"/>
            <w:r>
              <w:rPr>
                <w:rFonts w:ascii="Times New Roman" w:hAnsi="Times New Roman" w:cs="Times New Roman"/>
              </w:rPr>
              <w:t>(5</w:t>
            </w:r>
            <w:r w:rsidRPr="00FA24E8">
              <w:rPr>
                <w:rFonts w:ascii="Times New Roman" w:hAnsi="Times New Roman" w:cs="Times New Roman"/>
              </w:rPr>
              <w:t>) федеральный бюджет</w:t>
            </w:r>
          </w:p>
        </w:tc>
        <w:tc>
          <w:tcPr>
            <w:tcW w:w="1134" w:type="dxa"/>
            <w:vAlign w:val="center"/>
          </w:tcPr>
          <w:p w14:paraId="3DFB39F3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69EAF9A3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7677E4A9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65F6A2A2" w14:textId="77777777" w:rsidTr="008344E0">
        <w:trPr>
          <w:jc w:val="center"/>
        </w:trPr>
        <w:tc>
          <w:tcPr>
            <w:tcW w:w="1485" w:type="dxa"/>
            <w:vMerge/>
          </w:tcPr>
          <w:p w14:paraId="4D33BA9B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548AA5D9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660951FE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6</w:t>
            </w:r>
            <w:r w:rsidRPr="00FA24E8">
              <w:rPr>
                <w:rFonts w:ascii="Times New Roman" w:hAnsi="Times New Roman" w:cs="Times New Roman"/>
              </w:rPr>
              <w:t>) юридические лица</w:t>
            </w:r>
          </w:p>
        </w:tc>
        <w:tc>
          <w:tcPr>
            <w:tcW w:w="1134" w:type="dxa"/>
            <w:vAlign w:val="center"/>
          </w:tcPr>
          <w:p w14:paraId="0E9B6727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7AD0E987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3B9BE03F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524460B6" w14:textId="77777777" w:rsidTr="008344E0">
        <w:trPr>
          <w:jc w:val="center"/>
        </w:trPr>
        <w:tc>
          <w:tcPr>
            <w:tcW w:w="1485" w:type="dxa"/>
            <w:vMerge/>
          </w:tcPr>
          <w:p w14:paraId="41CA0136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7D9D3EB8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147C0B56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bookmarkStart w:id="16" w:name="P573"/>
            <w:bookmarkEnd w:id="16"/>
            <w:r w:rsidRPr="00FA24E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</w:t>
            </w:r>
            <w:r w:rsidRPr="00FA24E8">
              <w:rPr>
                <w:rFonts w:ascii="Times New Roman" w:hAnsi="Times New Roman" w:cs="Times New Roman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vAlign w:val="center"/>
          </w:tcPr>
          <w:p w14:paraId="75CBAAB2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2160614E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0981C3E2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2CA728BB" w14:textId="77777777" w:rsidTr="008344E0">
        <w:trPr>
          <w:jc w:val="center"/>
        </w:trPr>
        <w:tc>
          <w:tcPr>
            <w:tcW w:w="1485" w:type="dxa"/>
            <w:vMerge w:val="restart"/>
          </w:tcPr>
          <w:p w14:paraId="243EF505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Подпрограмма 2</w:t>
            </w:r>
          </w:p>
          <w:p w14:paraId="1E4A7E8F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 w:val="restart"/>
          </w:tcPr>
          <w:p w14:paraId="2AE60134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5943A8">
              <w:rPr>
                <w:rFonts w:ascii="Times New Roman" w:hAnsi="Times New Roman" w:cs="Times New Roman"/>
              </w:rPr>
              <w:t>«Повышение эффективности бюджетных расходов Тоншаевского муниципального округа»</w:t>
            </w:r>
          </w:p>
        </w:tc>
        <w:tc>
          <w:tcPr>
            <w:tcW w:w="3758" w:type="dxa"/>
          </w:tcPr>
          <w:p w14:paraId="54C8E5C8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Всего (1) + (2) + (3) + (4) + (5) + (6)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3A2404D8" w14:textId="77777777" w:rsidR="00174133" w:rsidRPr="00FA24E8" w:rsidRDefault="006E63D4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945,68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2DAAE7C" w14:textId="77777777" w:rsidR="00174133" w:rsidRPr="00FA24E8" w:rsidRDefault="006E63D4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945,68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A64809E" w14:textId="77777777" w:rsidR="00174133" w:rsidRDefault="0081408B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174133" w:rsidRPr="00FA24E8" w14:paraId="02BE890A" w14:textId="77777777" w:rsidTr="008344E0">
        <w:trPr>
          <w:jc w:val="center"/>
        </w:trPr>
        <w:tc>
          <w:tcPr>
            <w:tcW w:w="1485" w:type="dxa"/>
            <w:vMerge/>
          </w:tcPr>
          <w:p w14:paraId="23D26706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59C729E5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489F126E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 xml:space="preserve">(1) расходы </w:t>
            </w:r>
            <w:r>
              <w:rPr>
                <w:rFonts w:ascii="Times New Roman" w:hAnsi="Times New Roman" w:cs="Times New Roman"/>
              </w:rPr>
              <w:t xml:space="preserve">областного </w:t>
            </w:r>
            <w:r w:rsidRPr="00FA24E8">
              <w:rPr>
                <w:rFonts w:ascii="Times New Roman" w:hAnsi="Times New Roman" w:cs="Times New Roman"/>
              </w:rPr>
              <w:t>бюджета Нижегородской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992D071" w14:textId="77777777" w:rsidR="00174133" w:rsidRPr="00FA24E8" w:rsidRDefault="006E63D4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917,05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305347A8" w14:textId="77777777" w:rsidR="00174133" w:rsidRPr="00FA24E8" w:rsidRDefault="006E63D4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917,05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05F0D240" w14:textId="77777777" w:rsidR="00174133" w:rsidRDefault="0081408B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174133" w:rsidRPr="00FA24E8" w14:paraId="3FCCACF1" w14:textId="77777777" w:rsidTr="008344E0">
        <w:trPr>
          <w:jc w:val="center"/>
        </w:trPr>
        <w:tc>
          <w:tcPr>
            <w:tcW w:w="1485" w:type="dxa"/>
            <w:vMerge/>
          </w:tcPr>
          <w:p w14:paraId="629C096A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17221DF9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12E4AA9C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(2) расходы бюджет</w:t>
            </w:r>
            <w:r>
              <w:rPr>
                <w:rFonts w:ascii="Times New Roman" w:hAnsi="Times New Roman" w:cs="Times New Roman"/>
              </w:rPr>
              <w:t>а</w:t>
            </w:r>
            <w:r w:rsidRPr="00FA24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vAlign w:val="center"/>
          </w:tcPr>
          <w:p w14:paraId="6971CB48" w14:textId="77777777" w:rsidR="00174133" w:rsidRPr="00FA24E8" w:rsidRDefault="006E63D4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28,63</w:t>
            </w:r>
          </w:p>
        </w:tc>
        <w:tc>
          <w:tcPr>
            <w:tcW w:w="1134" w:type="dxa"/>
            <w:vAlign w:val="center"/>
          </w:tcPr>
          <w:p w14:paraId="4D90743A" w14:textId="77777777" w:rsidR="00174133" w:rsidRPr="00FA24E8" w:rsidRDefault="006E63D4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28,63</w:t>
            </w:r>
          </w:p>
        </w:tc>
        <w:tc>
          <w:tcPr>
            <w:tcW w:w="1276" w:type="dxa"/>
            <w:vAlign w:val="center"/>
          </w:tcPr>
          <w:p w14:paraId="39C7C490" w14:textId="77777777" w:rsidR="00174133" w:rsidRPr="00FA24E8" w:rsidRDefault="0081408B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74133" w:rsidRPr="00FA24E8" w14:paraId="4714C888" w14:textId="77777777" w:rsidTr="008344E0">
        <w:trPr>
          <w:jc w:val="center"/>
        </w:trPr>
        <w:tc>
          <w:tcPr>
            <w:tcW w:w="1485" w:type="dxa"/>
            <w:vMerge/>
          </w:tcPr>
          <w:p w14:paraId="2A137138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46EB38C0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48ECFB8F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  <w:vAlign w:val="center"/>
          </w:tcPr>
          <w:p w14:paraId="467B86AC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0BEA59A4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387DA44C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5B7E76FD" w14:textId="77777777" w:rsidTr="008344E0">
        <w:trPr>
          <w:jc w:val="center"/>
        </w:trPr>
        <w:tc>
          <w:tcPr>
            <w:tcW w:w="1485" w:type="dxa"/>
            <w:vMerge/>
          </w:tcPr>
          <w:p w14:paraId="035DE9D8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44E0AE2E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7A86E2B7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  <w:vAlign w:val="center"/>
          </w:tcPr>
          <w:p w14:paraId="23B475AD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5D13369A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45229A18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2BE6B939" w14:textId="77777777" w:rsidTr="008344E0">
        <w:trPr>
          <w:jc w:val="center"/>
        </w:trPr>
        <w:tc>
          <w:tcPr>
            <w:tcW w:w="1485" w:type="dxa"/>
            <w:vMerge/>
          </w:tcPr>
          <w:p w14:paraId="1DA7B3CF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45A9D541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1F66FC47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</w:t>
            </w:r>
            <w:r w:rsidRPr="00FA24E8">
              <w:rPr>
                <w:rFonts w:ascii="Times New Roman" w:hAnsi="Times New Roman" w:cs="Times New Roman"/>
              </w:rPr>
              <w:t>) федеральный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4CE8E537" w14:textId="77777777" w:rsidR="00174133" w:rsidRPr="00FA24E8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6E63D4">
              <w:rPr>
                <w:color w:val="000000"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DAE5C61" w14:textId="77777777" w:rsidR="00174133" w:rsidRPr="00FA24E8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6E63D4">
              <w:rPr>
                <w:color w:val="000000"/>
                <w:sz w:val="20"/>
              </w:rPr>
              <w:t>,0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451AB035" w14:textId="77777777" w:rsidR="00174133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</w:p>
        </w:tc>
      </w:tr>
      <w:tr w:rsidR="00174133" w:rsidRPr="00FA24E8" w14:paraId="28A4C564" w14:textId="77777777" w:rsidTr="008344E0">
        <w:trPr>
          <w:jc w:val="center"/>
        </w:trPr>
        <w:tc>
          <w:tcPr>
            <w:tcW w:w="1485" w:type="dxa"/>
            <w:vMerge/>
          </w:tcPr>
          <w:p w14:paraId="4D5C7CA0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7025D373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762DCDFF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6</w:t>
            </w:r>
            <w:r w:rsidRPr="00FA24E8">
              <w:rPr>
                <w:rFonts w:ascii="Times New Roman" w:hAnsi="Times New Roman" w:cs="Times New Roman"/>
              </w:rPr>
              <w:t>) юридические лица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44AD24" w14:textId="77777777" w:rsidR="00174133" w:rsidRPr="00FA24E8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6E63D4">
              <w:rPr>
                <w:color w:val="000000"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B32183" w14:textId="77777777" w:rsidR="00174133" w:rsidRPr="00FA24E8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6E63D4">
              <w:rPr>
                <w:color w:val="000000"/>
                <w:sz w:val="20"/>
              </w:rPr>
              <w:t>,0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19537E" w14:textId="77777777" w:rsidR="00174133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</w:p>
        </w:tc>
      </w:tr>
      <w:tr w:rsidR="00174133" w:rsidRPr="00FA24E8" w14:paraId="2B03C747" w14:textId="77777777" w:rsidTr="008344E0">
        <w:trPr>
          <w:jc w:val="center"/>
        </w:trPr>
        <w:tc>
          <w:tcPr>
            <w:tcW w:w="1485" w:type="dxa"/>
            <w:vMerge/>
          </w:tcPr>
          <w:p w14:paraId="54356525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1F7611C9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0F952197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</w:t>
            </w:r>
            <w:r w:rsidRPr="00FA24E8">
              <w:rPr>
                <w:rFonts w:ascii="Times New Roman" w:hAnsi="Times New Roman" w:cs="Times New Roman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vAlign w:val="center"/>
          </w:tcPr>
          <w:p w14:paraId="673661F7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2C591ED8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6E63D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7200FD56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0EDC6341" w14:textId="77777777" w:rsidTr="008344E0">
        <w:trPr>
          <w:jc w:val="center"/>
        </w:trPr>
        <w:tc>
          <w:tcPr>
            <w:tcW w:w="1485" w:type="dxa"/>
            <w:vMerge w:val="restart"/>
          </w:tcPr>
          <w:p w14:paraId="4B00AC29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Подпрограмма 3</w:t>
            </w:r>
          </w:p>
          <w:p w14:paraId="73D971AA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 w:val="restart"/>
          </w:tcPr>
          <w:p w14:paraId="77EA7F9D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5943A8">
              <w:rPr>
                <w:rFonts w:ascii="Times New Roman" w:hAnsi="Times New Roman" w:cs="Times New Roman"/>
              </w:rPr>
              <w:t>Повышение финансовой грамотности населения Тоншаевского муниципального округа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58" w:type="dxa"/>
            <w:vAlign w:val="center"/>
          </w:tcPr>
          <w:p w14:paraId="7A2EA9C9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Всего (1) + (2) + (3) + (4) + (5) + (6)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B3478AE" w14:textId="77777777" w:rsidR="00174133" w:rsidRPr="00FA24E8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5706A45E" w14:textId="77777777" w:rsidR="00174133" w:rsidRPr="00FA24E8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34DC9F6A" w14:textId="77777777" w:rsidR="00174133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</w:p>
        </w:tc>
      </w:tr>
      <w:tr w:rsidR="00174133" w:rsidRPr="00FA24E8" w14:paraId="554DC4FA" w14:textId="77777777" w:rsidTr="008344E0">
        <w:trPr>
          <w:jc w:val="center"/>
        </w:trPr>
        <w:tc>
          <w:tcPr>
            <w:tcW w:w="1485" w:type="dxa"/>
            <w:vMerge/>
          </w:tcPr>
          <w:p w14:paraId="37D85B80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023B21C2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318AC44D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 xml:space="preserve">(1) расходы </w:t>
            </w:r>
            <w:r>
              <w:rPr>
                <w:rFonts w:ascii="Times New Roman" w:hAnsi="Times New Roman" w:cs="Times New Roman"/>
              </w:rPr>
              <w:t xml:space="preserve">областного </w:t>
            </w:r>
            <w:r w:rsidRPr="00FA24E8">
              <w:rPr>
                <w:rFonts w:ascii="Times New Roman" w:hAnsi="Times New Roman" w:cs="Times New Roman"/>
              </w:rPr>
              <w:t>бюджета Нижегородской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339999FD" w14:textId="77777777" w:rsidR="00174133" w:rsidRPr="00FA24E8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26B54B7D" w14:textId="77777777" w:rsidR="00174133" w:rsidRPr="00FA24E8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141DC651" w14:textId="77777777" w:rsidR="00174133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</w:p>
        </w:tc>
      </w:tr>
      <w:tr w:rsidR="00174133" w:rsidRPr="00FA24E8" w14:paraId="16A44A48" w14:textId="77777777" w:rsidTr="008344E0">
        <w:trPr>
          <w:jc w:val="center"/>
        </w:trPr>
        <w:tc>
          <w:tcPr>
            <w:tcW w:w="1485" w:type="dxa"/>
            <w:vMerge/>
          </w:tcPr>
          <w:p w14:paraId="238A8376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13E21B23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6437DC50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(2) расходы бюджет</w:t>
            </w:r>
            <w:r>
              <w:rPr>
                <w:rFonts w:ascii="Times New Roman" w:hAnsi="Times New Roman" w:cs="Times New Roman"/>
              </w:rPr>
              <w:t>а</w:t>
            </w:r>
            <w:r w:rsidRPr="00FA24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vAlign w:val="center"/>
          </w:tcPr>
          <w:p w14:paraId="4E0BD7A8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375D25C4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0B7EB2F6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4E2ECF49" w14:textId="77777777" w:rsidTr="008344E0">
        <w:trPr>
          <w:jc w:val="center"/>
        </w:trPr>
        <w:tc>
          <w:tcPr>
            <w:tcW w:w="1485" w:type="dxa"/>
            <w:vMerge/>
          </w:tcPr>
          <w:p w14:paraId="37C26780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38096DF2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5CCBAB96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  <w:vAlign w:val="center"/>
          </w:tcPr>
          <w:p w14:paraId="0C828F0F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07B6E5B4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0E96E729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13D9BFE8" w14:textId="77777777" w:rsidTr="008344E0">
        <w:trPr>
          <w:jc w:val="center"/>
        </w:trPr>
        <w:tc>
          <w:tcPr>
            <w:tcW w:w="1485" w:type="dxa"/>
            <w:vMerge/>
          </w:tcPr>
          <w:p w14:paraId="74D2F09E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5B65DA14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6D6C14B1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  <w:vAlign w:val="center"/>
          </w:tcPr>
          <w:p w14:paraId="6662CBED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7736263A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736564D2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56B41AD0" w14:textId="77777777" w:rsidTr="008344E0">
        <w:trPr>
          <w:jc w:val="center"/>
        </w:trPr>
        <w:tc>
          <w:tcPr>
            <w:tcW w:w="1485" w:type="dxa"/>
            <w:vMerge/>
          </w:tcPr>
          <w:p w14:paraId="23A3E540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619E840B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193C71E4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</w:t>
            </w:r>
            <w:r w:rsidRPr="00FA24E8">
              <w:rPr>
                <w:rFonts w:ascii="Times New Roman" w:hAnsi="Times New Roman" w:cs="Times New Roman"/>
              </w:rPr>
              <w:t>) федеральный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3EE9EDC7" w14:textId="77777777" w:rsidR="00174133" w:rsidRPr="00FA24E8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2F53BCBE" w14:textId="77777777" w:rsidR="00174133" w:rsidRPr="00FA24E8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3A7C8982" w14:textId="77777777" w:rsidR="00174133" w:rsidRDefault="00174133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</w:p>
        </w:tc>
      </w:tr>
      <w:tr w:rsidR="00174133" w:rsidRPr="00FA24E8" w14:paraId="4176F170" w14:textId="77777777" w:rsidTr="008344E0">
        <w:trPr>
          <w:jc w:val="center"/>
        </w:trPr>
        <w:tc>
          <w:tcPr>
            <w:tcW w:w="1485" w:type="dxa"/>
            <w:vMerge/>
          </w:tcPr>
          <w:p w14:paraId="56758E8E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76EAB420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250D27F6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6</w:t>
            </w:r>
            <w:r w:rsidRPr="00FA24E8">
              <w:rPr>
                <w:rFonts w:ascii="Times New Roman" w:hAnsi="Times New Roman" w:cs="Times New Roman"/>
              </w:rPr>
              <w:t>) юридические лица</w:t>
            </w:r>
          </w:p>
        </w:tc>
        <w:tc>
          <w:tcPr>
            <w:tcW w:w="1134" w:type="dxa"/>
            <w:vAlign w:val="center"/>
          </w:tcPr>
          <w:p w14:paraId="04C2D76C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41CEEF8D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3AC8B93B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74981CE7" w14:textId="77777777" w:rsidTr="006A7225">
        <w:trPr>
          <w:trHeight w:val="327"/>
          <w:jc w:val="center"/>
        </w:trPr>
        <w:tc>
          <w:tcPr>
            <w:tcW w:w="1485" w:type="dxa"/>
            <w:vMerge/>
          </w:tcPr>
          <w:p w14:paraId="0B1929D6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5F66A98B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0083192F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</w:t>
            </w:r>
            <w:r w:rsidRPr="00FA24E8">
              <w:rPr>
                <w:rFonts w:ascii="Times New Roman" w:hAnsi="Times New Roman" w:cs="Times New Roman"/>
              </w:rPr>
              <w:t xml:space="preserve">) прочие источники (средства предприятий, собственные средства </w:t>
            </w:r>
            <w:r w:rsidRPr="00FA24E8">
              <w:rPr>
                <w:rFonts w:ascii="Times New Roman" w:hAnsi="Times New Roman" w:cs="Times New Roman"/>
              </w:rPr>
              <w:lastRenderedPageBreak/>
              <w:t>населения)</w:t>
            </w:r>
          </w:p>
        </w:tc>
        <w:tc>
          <w:tcPr>
            <w:tcW w:w="1134" w:type="dxa"/>
            <w:vAlign w:val="center"/>
          </w:tcPr>
          <w:p w14:paraId="4069D1D4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lastRenderedPageBreak/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36A37CDF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14:paraId="38FA478F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63D4F453" w14:textId="77777777" w:rsidTr="008344E0">
        <w:trPr>
          <w:jc w:val="center"/>
        </w:trPr>
        <w:tc>
          <w:tcPr>
            <w:tcW w:w="1485" w:type="dxa"/>
            <w:vMerge w:val="restart"/>
          </w:tcPr>
          <w:p w14:paraId="0A99AF99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lastRenderedPageBreak/>
              <w:t>Подпрограмма 4</w:t>
            </w:r>
          </w:p>
          <w:p w14:paraId="44F246CA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 w:val="restart"/>
          </w:tcPr>
          <w:p w14:paraId="1D9294CB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«Обеспечение реализации муниципальной программы»</w:t>
            </w:r>
          </w:p>
        </w:tc>
        <w:tc>
          <w:tcPr>
            <w:tcW w:w="3758" w:type="dxa"/>
            <w:vAlign w:val="center"/>
          </w:tcPr>
          <w:p w14:paraId="1B62E852" w14:textId="48470238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Всего (1) + (2) + (3) + (4) + (5) + (6)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14:paraId="3C774A96" w14:textId="77777777" w:rsidR="00174133" w:rsidRPr="00FA24E8" w:rsidRDefault="006E63D4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10853,19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14:paraId="47752A31" w14:textId="77777777" w:rsidR="00174133" w:rsidRPr="00FA24E8" w:rsidRDefault="006E63D4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10847,04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14:paraId="74E08180" w14:textId="77777777" w:rsidR="00174133" w:rsidRDefault="0081408B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99,94</w:t>
            </w:r>
          </w:p>
        </w:tc>
      </w:tr>
      <w:tr w:rsidR="00174133" w:rsidRPr="00FA24E8" w14:paraId="04453DEE" w14:textId="77777777" w:rsidTr="008344E0">
        <w:trPr>
          <w:jc w:val="center"/>
        </w:trPr>
        <w:tc>
          <w:tcPr>
            <w:tcW w:w="1485" w:type="dxa"/>
            <w:vMerge/>
          </w:tcPr>
          <w:p w14:paraId="7BADF27C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5B3C732F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391BC0E5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 xml:space="preserve">(1) расходы </w:t>
            </w:r>
            <w:r>
              <w:rPr>
                <w:rFonts w:ascii="Times New Roman" w:hAnsi="Times New Roman" w:cs="Times New Roman"/>
              </w:rPr>
              <w:t xml:space="preserve">областного </w:t>
            </w:r>
            <w:r w:rsidRPr="00FA24E8">
              <w:rPr>
                <w:rFonts w:ascii="Times New Roman" w:hAnsi="Times New Roman" w:cs="Times New Roman"/>
              </w:rPr>
              <w:t>бюджета Нижегородской области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14:paraId="78C3DD77" w14:textId="77777777" w:rsidR="00174133" w:rsidRPr="00FA24E8" w:rsidRDefault="0081408B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10,76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14:paraId="0D141AFD" w14:textId="77777777" w:rsidR="00174133" w:rsidRPr="00FA24E8" w:rsidRDefault="0081408B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10,76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14:paraId="575C2005" w14:textId="77777777" w:rsidR="00174133" w:rsidRPr="00FA24E8" w:rsidRDefault="0081408B" w:rsidP="008344E0">
            <w:pPr>
              <w:ind w:left="57" w:righ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174133" w:rsidRPr="00FA24E8" w14:paraId="1027EF8C" w14:textId="77777777" w:rsidTr="008344E0">
        <w:trPr>
          <w:jc w:val="center"/>
        </w:trPr>
        <w:tc>
          <w:tcPr>
            <w:tcW w:w="1485" w:type="dxa"/>
            <w:vMerge/>
          </w:tcPr>
          <w:p w14:paraId="6F658C54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25C56D8D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22087797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(2) расходы бюджет</w:t>
            </w:r>
            <w:r>
              <w:rPr>
                <w:rFonts w:ascii="Times New Roman" w:hAnsi="Times New Roman" w:cs="Times New Roman"/>
              </w:rPr>
              <w:t>а</w:t>
            </w:r>
            <w:r w:rsidRPr="00FA24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134" w:type="dxa"/>
            <w:vAlign w:val="center"/>
          </w:tcPr>
          <w:p w14:paraId="39E0ACA1" w14:textId="77777777" w:rsidR="00174133" w:rsidRPr="00FA24E8" w:rsidRDefault="006E63D4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10704,22</w:t>
            </w:r>
          </w:p>
        </w:tc>
        <w:tc>
          <w:tcPr>
            <w:tcW w:w="1134" w:type="dxa"/>
            <w:vAlign w:val="center"/>
          </w:tcPr>
          <w:p w14:paraId="7B4B6EFB" w14:textId="77777777" w:rsidR="00174133" w:rsidRPr="00FA24E8" w:rsidRDefault="006E63D4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10698,07</w:t>
            </w:r>
          </w:p>
        </w:tc>
        <w:tc>
          <w:tcPr>
            <w:tcW w:w="1276" w:type="dxa"/>
            <w:vAlign w:val="center"/>
          </w:tcPr>
          <w:p w14:paraId="17ED92DD" w14:textId="77777777" w:rsidR="00174133" w:rsidRPr="00FA24E8" w:rsidRDefault="0081408B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99,94</w:t>
            </w:r>
          </w:p>
        </w:tc>
      </w:tr>
      <w:tr w:rsidR="00174133" w:rsidRPr="00FA24E8" w14:paraId="6CF71EFD" w14:textId="77777777" w:rsidTr="008344E0">
        <w:trPr>
          <w:jc w:val="center"/>
        </w:trPr>
        <w:tc>
          <w:tcPr>
            <w:tcW w:w="1485" w:type="dxa"/>
            <w:vMerge/>
          </w:tcPr>
          <w:p w14:paraId="671D775E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7079431D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771093F0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  <w:vAlign w:val="center"/>
          </w:tcPr>
          <w:p w14:paraId="52084750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81408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22A49BE9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81408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1FFDF6F0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7BB844EA" w14:textId="77777777" w:rsidTr="008344E0">
        <w:trPr>
          <w:jc w:val="center"/>
        </w:trPr>
        <w:tc>
          <w:tcPr>
            <w:tcW w:w="1485" w:type="dxa"/>
            <w:vMerge/>
          </w:tcPr>
          <w:p w14:paraId="5F6CCCE4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6BFD1FC4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68B89358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  <w:vAlign w:val="center"/>
          </w:tcPr>
          <w:p w14:paraId="0BF97B9A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81408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7D07743F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81408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220382A9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57E0CA8C" w14:textId="77777777" w:rsidTr="008344E0">
        <w:trPr>
          <w:jc w:val="center"/>
        </w:trPr>
        <w:tc>
          <w:tcPr>
            <w:tcW w:w="1485" w:type="dxa"/>
            <w:vMerge/>
          </w:tcPr>
          <w:p w14:paraId="6738B5B3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059F7510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515AA2E7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</w:t>
            </w:r>
            <w:r w:rsidRPr="00FA24E8">
              <w:rPr>
                <w:rFonts w:ascii="Times New Roman" w:hAnsi="Times New Roman" w:cs="Times New Roman"/>
              </w:rPr>
              <w:t>) федеральный бюджет</w:t>
            </w:r>
          </w:p>
        </w:tc>
        <w:tc>
          <w:tcPr>
            <w:tcW w:w="1134" w:type="dxa"/>
            <w:vAlign w:val="center"/>
          </w:tcPr>
          <w:p w14:paraId="1D286BAF" w14:textId="77777777" w:rsidR="00174133" w:rsidRPr="00FA24E8" w:rsidRDefault="0081408B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138,21</w:t>
            </w:r>
          </w:p>
        </w:tc>
        <w:tc>
          <w:tcPr>
            <w:tcW w:w="1134" w:type="dxa"/>
            <w:vAlign w:val="center"/>
          </w:tcPr>
          <w:p w14:paraId="32B7E467" w14:textId="77777777" w:rsidR="00174133" w:rsidRPr="00FA24E8" w:rsidRDefault="0081408B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138,21</w:t>
            </w:r>
          </w:p>
        </w:tc>
        <w:tc>
          <w:tcPr>
            <w:tcW w:w="1276" w:type="dxa"/>
            <w:vAlign w:val="center"/>
          </w:tcPr>
          <w:p w14:paraId="53C2165D" w14:textId="77777777" w:rsidR="00174133" w:rsidRDefault="0081408B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174133" w:rsidRPr="00FA24E8" w14:paraId="4C5E4588" w14:textId="77777777" w:rsidTr="008344E0">
        <w:trPr>
          <w:jc w:val="center"/>
        </w:trPr>
        <w:tc>
          <w:tcPr>
            <w:tcW w:w="1485" w:type="dxa"/>
            <w:vMerge/>
          </w:tcPr>
          <w:p w14:paraId="65C731C0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25CC8B3D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330659A2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6</w:t>
            </w:r>
            <w:r w:rsidRPr="00FA24E8">
              <w:rPr>
                <w:rFonts w:ascii="Times New Roman" w:hAnsi="Times New Roman" w:cs="Times New Roman"/>
              </w:rPr>
              <w:t>) юридические лица</w:t>
            </w:r>
          </w:p>
        </w:tc>
        <w:tc>
          <w:tcPr>
            <w:tcW w:w="1134" w:type="dxa"/>
            <w:vAlign w:val="center"/>
          </w:tcPr>
          <w:p w14:paraId="15A977B7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81408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2162757C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81408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5941CCE5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4133" w:rsidRPr="00FA24E8" w14:paraId="245DF6AD" w14:textId="77777777" w:rsidTr="008344E0">
        <w:trPr>
          <w:jc w:val="center"/>
        </w:trPr>
        <w:tc>
          <w:tcPr>
            <w:tcW w:w="1485" w:type="dxa"/>
            <w:vMerge/>
          </w:tcPr>
          <w:p w14:paraId="579E522A" w14:textId="77777777" w:rsidR="00174133" w:rsidRPr="00FA24E8" w:rsidRDefault="00174133" w:rsidP="008344E0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</w:tcPr>
          <w:p w14:paraId="6FC2F457" w14:textId="77777777" w:rsidR="00174133" w:rsidRPr="00FA24E8" w:rsidRDefault="00174133" w:rsidP="008344E0">
            <w:pPr>
              <w:ind w:left="57" w:right="57"/>
              <w:jc w:val="center"/>
              <w:rPr>
                <w:sz w:val="20"/>
              </w:rPr>
            </w:pPr>
          </w:p>
        </w:tc>
        <w:tc>
          <w:tcPr>
            <w:tcW w:w="3758" w:type="dxa"/>
          </w:tcPr>
          <w:p w14:paraId="25249AB4" w14:textId="77777777" w:rsidR="00174133" w:rsidRPr="00FA24E8" w:rsidRDefault="00174133" w:rsidP="008344E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</w:t>
            </w:r>
            <w:r w:rsidRPr="00FA24E8">
              <w:rPr>
                <w:rFonts w:ascii="Times New Roman" w:hAnsi="Times New Roman" w:cs="Times New Roman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vAlign w:val="center"/>
          </w:tcPr>
          <w:p w14:paraId="084FB0DA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81408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14:paraId="74405D47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  <w:r w:rsidR="0081408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vAlign w:val="center"/>
          </w:tcPr>
          <w:p w14:paraId="644774F0" w14:textId="77777777" w:rsidR="00174133" w:rsidRPr="00FA24E8" w:rsidRDefault="00174133" w:rsidP="008344E0">
            <w:pPr>
              <w:pStyle w:val="ConsPlusNormal"/>
              <w:ind w:left="57" w:right="57"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4C46134" w14:textId="5175DC13" w:rsidR="00793067" w:rsidRPr="008B7D21" w:rsidRDefault="00793067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586"/>
      <w:bookmarkEnd w:id="17"/>
      <w:r w:rsidRPr="008B7D21">
        <w:rPr>
          <w:rFonts w:ascii="Times New Roman" w:hAnsi="Times New Roman" w:cs="Times New Roman"/>
          <w:sz w:val="24"/>
          <w:szCs w:val="24"/>
        </w:rPr>
        <w:t>* В соответствии с муниципальной программой.</w:t>
      </w:r>
    </w:p>
    <w:p w14:paraId="7CD1AC87" w14:textId="64BF8858" w:rsidR="00793067" w:rsidRPr="008B7D21" w:rsidRDefault="00793067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587"/>
      <w:bookmarkEnd w:id="18"/>
      <w:r w:rsidRPr="008B7D21">
        <w:rPr>
          <w:rFonts w:ascii="Times New Roman" w:hAnsi="Times New Roman" w:cs="Times New Roman"/>
          <w:sz w:val="24"/>
          <w:szCs w:val="24"/>
        </w:rPr>
        <w:t>** Кассовые расходы бюджета</w:t>
      </w:r>
      <w:r w:rsidR="00093EE5">
        <w:rPr>
          <w:rFonts w:ascii="Times New Roman" w:hAnsi="Times New Roman" w:cs="Times New Roman"/>
          <w:sz w:val="24"/>
          <w:szCs w:val="24"/>
        </w:rPr>
        <w:t xml:space="preserve"> </w:t>
      </w:r>
      <w:r w:rsidR="001F07D0">
        <w:rPr>
          <w:rFonts w:ascii="Times New Roman" w:hAnsi="Times New Roman" w:cs="Times New Roman"/>
          <w:sz w:val="24"/>
          <w:szCs w:val="24"/>
        </w:rPr>
        <w:t>района</w:t>
      </w:r>
      <w:r w:rsidRPr="008B7D21">
        <w:rPr>
          <w:rFonts w:ascii="Times New Roman" w:hAnsi="Times New Roman" w:cs="Times New Roman"/>
          <w:sz w:val="24"/>
          <w:szCs w:val="24"/>
        </w:rPr>
        <w:t xml:space="preserve"> Тоншаевского муниципального </w:t>
      </w:r>
      <w:r w:rsidR="001F07D0">
        <w:rPr>
          <w:rFonts w:ascii="Times New Roman" w:hAnsi="Times New Roman" w:cs="Times New Roman"/>
          <w:sz w:val="24"/>
          <w:szCs w:val="24"/>
        </w:rPr>
        <w:t>района</w:t>
      </w:r>
      <w:r w:rsidRPr="008B7D21">
        <w:rPr>
          <w:rFonts w:ascii="Times New Roman" w:hAnsi="Times New Roman" w:cs="Times New Roman"/>
          <w:sz w:val="24"/>
          <w:szCs w:val="24"/>
        </w:rPr>
        <w:t xml:space="preserve"> Нижегородской области, местных бюджетов</w:t>
      </w:r>
      <w:r>
        <w:rPr>
          <w:rFonts w:ascii="Times New Roman" w:hAnsi="Times New Roman" w:cs="Times New Roman"/>
          <w:sz w:val="24"/>
          <w:szCs w:val="24"/>
        </w:rPr>
        <w:t xml:space="preserve"> поселений</w:t>
      </w:r>
      <w:r w:rsidRPr="008B7D21">
        <w:rPr>
          <w:rFonts w:ascii="Times New Roman" w:hAnsi="Times New Roman" w:cs="Times New Roman"/>
          <w:sz w:val="24"/>
          <w:szCs w:val="24"/>
        </w:rPr>
        <w:t>, областного бюджета, федерального бюджета и фактические расходы юридических лиц.</w:t>
      </w:r>
    </w:p>
    <w:p w14:paraId="12D4B06E" w14:textId="77777777"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812955" w14:textId="77777777" w:rsidR="009903AB" w:rsidRDefault="009903AB" w:rsidP="005E55D7">
      <w:pPr>
        <w:pStyle w:val="ConsPlusNormal"/>
        <w:spacing w:line="360" w:lineRule="auto"/>
        <w:ind w:firstLine="539"/>
        <w:jc w:val="both"/>
        <w:outlineLvl w:val="2"/>
        <w:rPr>
          <w:rFonts w:ascii="Times New Roman" w:hAnsi="Times New Roman" w:cs="Times New Roman"/>
          <w:sz w:val="28"/>
          <w:szCs w:val="28"/>
        </w:rPr>
        <w:sectPr w:rsidR="009903AB" w:rsidSect="00306A48">
          <w:pgSz w:w="11905" w:h="16838"/>
          <w:pgMar w:top="1134" w:right="567" w:bottom="1134" w:left="1134" w:header="0" w:footer="0" w:gutter="0"/>
          <w:cols w:space="720"/>
        </w:sectPr>
      </w:pPr>
    </w:p>
    <w:p w14:paraId="6A1B4C49" w14:textId="77777777" w:rsidR="00793067" w:rsidRPr="00E75275" w:rsidRDefault="00793067" w:rsidP="005E55D7">
      <w:pPr>
        <w:pStyle w:val="ConsPlusNormal"/>
        <w:spacing w:line="360" w:lineRule="auto"/>
        <w:ind w:firstLine="53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65209">
        <w:rPr>
          <w:rFonts w:ascii="Times New Roman" w:hAnsi="Times New Roman" w:cs="Times New Roman"/>
          <w:b/>
          <w:sz w:val="28"/>
          <w:szCs w:val="28"/>
        </w:rPr>
        <w:lastRenderedPageBreak/>
        <w:t>Раздел 2 отчета. Результаты реализации мероприятий в разрезе подпрограмм муниципальной программы</w:t>
      </w:r>
      <w:r w:rsidRPr="00E75275">
        <w:rPr>
          <w:rFonts w:ascii="Times New Roman" w:hAnsi="Times New Roman" w:cs="Times New Roman"/>
          <w:sz w:val="28"/>
          <w:szCs w:val="28"/>
        </w:rPr>
        <w:t>.</w:t>
      </w:r>
    </w:p>
    <w:p w14:paraId="344A8561" w14:textId="77777777" w:rsidR="00793067" w:rsidRPr="00E75275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Описание включает:</w:t>
      </w:r>
    </w:p>
    <w:p w14:paraId="29EBB38E" w14:textId="77777777" w:rsidR="00793067" w:rsidRPr="00E75275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описание результатов реализации наиболее значимых мероприятий подпрограмм;</w:t>
      </w:r>
    </w:p>
    <w:p w14:paraId="525415D8" w14:textId="77777777" w:rsidR="00793067" w:rsidRPr="00E75275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перечень нереализованных или реализованных частично мероприятий подпрограмм (из числа предусмотренных к реализации в отчетном году) с указанием причин их реализации не в полном объеме;</w:t>
      </w:r>
    </w:p>
    <w:p w14:paraId="7ED6CF57" w14:textId="77777777" w:rsidR="00793067" w:rsidRPr="00E75275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анализ факторов и мер, повлиявших на их реализацию.</w:t>
      </w:r>
    </w:p>
    <w:p w14:paraId="11DD2E93" w14:textId="77777777" w:rsidR="00793067" w:rsidRPr="00E75275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К описанию результатов реализации мероприятий подпрограмм в отчетном году прикладывается информация по форме согласно таблице 2.</w:t>
      </w:r>
    </w:p>
    <w:p w14:paraId="05675CC7" w14:textId="09F491C2" w:rsidR="00793067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88683E" w14:textId="77777777" w:rsidR="00D24603" w:rsidRPr="008B7D21" w:rsidRDefault="00D24603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5F0253" w14:textId="3A13BECF" w:rsidR="00793067" w:rsidRDefault="00793067" w:rsidP="005E55D7">
      <w:pPr>
        <w:rPr>
          <w:sz w:val="24"/>
          <w:szCs w:val="24"/>
        </w:rPr>
      </w:pPr>
    </w:p>
    <w:p w14:paraId="228BCC17" w14:textId="77777777" w:rsidR="00D24603" w:rsidRPr="008B7D21" w:rsidRDefault="00D24603" w:rsidP="005E55D7">
      <w:pPr>
        <w:rPr>
          <w:sz w:val="24"/>
          <w:szCs w:val="24"/>
        </w:rPr>
        <w:sectPr w:rsidR="00D24603" w:rsidRPr="008B7D21" w:rsidSect="00306A48">
          <w:pgSz w:w="11905" w:h="16838"/>
          <w:pgMar w:top="1134" w:right="567" w:bottom="1134" w:left="1134" w:header="0" w:footer="0" w:gutter="0"/>
          <w:cols w:space="720"/>
        </w:sectPr>
      </w:pPr>
    </w:p>
    <w:p w14:paraId="4EB1A598" w14:textId="3ABFEFDF" w:rsidR="00793067" w:rsidRDefault="00BB7265" w:rsidP="008344E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01948">
        <w:rPr>
          <w:rFonts w:ascii="Times New Roman" w:hAnsi="Times New Roman" w:cs="Times New Roman"/>
          <w:b/>
          <w:sz w:val="28"/>
          <w:szCs w:val="24"/>
        </w:rPr>
        <w:lastRenderedPageBreak/>
        <w:t>Таблица 2. Сведения о степени выполнения мероприятий подпрограмм муниципальной программы</w:t>
      </w:r>
    </w:p>
    <w:p w14:paraId="70620AA9" w14:textId="34924396" w:rsidR="00BB7265" w:rsidRDefault="00BB7265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4"/>
        <w:gridCol w:w="2410"/>
        <w:gridCol w:w="1276"/>
        <w:gridCol w:w="709"/>
        <w:gridCol w:w="708"/>
        <w:gridCol w:w="709"/>
        <w:gridCol w:w="709"/>
        <w:gridCol w:w="2484"/>
        <w:gridCol w:w="3261"/>
        <w:gridCol w:w="1134"/>
        <w:gridCol w:w="1275"/>
      </w:tblGrid>
      <w:tr w:rsidR="00BB7265" w:rsidRPr="00D01948" w14:paraId="00D093E2" w14:textId="77777777" w:rsidTr="00F32BEC">
        <w:trPr>
          <w:tblHeader/>
        </w:trPr>
        <w:tc>
          <w:tcPr>
            <w:tcW w:w="634" w:type="dxa"/>
            <w:vMerge w:val="restart"/>
            <w:vAlign w:val="center"/>
          </w:tcPr>
          <w:p w14:paraId="57F5E0B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N п/п</w:t>
            </w:r>
          </w:p>
        </w:tc>
        <w:tc>
          <w:tcPr>
            <w:tcW w:w="2410" w:type="dxa"/>
            <w:vMerge w:val="restart"/>
            <w:vAlign w:val="center"/>
          </w:tcPr>
          <w:p w14:paraId="0EBB3AA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276" w:type="dxa"/>
            <w:vMerge w:val="restart"/>
            <w:vAlign w:val="center"/>
          </w:tcPr>
          <w:p w14:paraId="3FC6E96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Ответственный исполнитель</w:t>
            </w:r>
          </w:p>
        </w:tc>
        <w:tc>
          <w:tcPr>
            <w:tcW w:w="1417" w:type="dxa"/>
            <w:gridSpan w:val="2"/>
            <w:vAlign w:val="center"/>
          </w:tcPr>
          <w:p w14:paraId="4CF4ACC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Плановый срок</w:t>
            </w:r>
          </w:p>
        </w:tc>
        <w:tc>
          <w:tcPr>
            <w:tcW w:w="1418" w:type="dxa"/>
            <w:gridSpan w:val="2"/>
            <w:vAlign w:val="center"/>
          </w:tcPr>
          <w:p w14:paraId="6194DCA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Фактический срок</w:t>
            </w:r>
          </w:p>
        </w:tc>
        <w:tc>
          <w:tcPr>
            <w:tcW w:w="5745" w:type="dxa"/>
            <w:gridSpan w:val="2"/>
            <w:vAlign w:val="center"/>
          </w:tcPr>
          <w:p w14:paraId="26E2D44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Непосредственные результаты</w:t>
            </w:r>
          </w:p>
        </w:tc>
        <w:tc>
          <w:tcPr>
            <w:tcW w:w="1134" w:type="dxa"/>
            <w:vMerge w:val="restart"/>
            <w:vAlign w:val="center"/>
          </w:tcPr>
          <w:p w14:paraId="66F5A1AB" w14:textId="73882169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Степень исполнения,%</w:t>
            </w:r>
            <w:r w:rsidR="00F32BEC">
              <w:rPr>
                <w:sz w:val="20"/>
              </w:rPr>
              <w:t xml:space="preserve"> </w:t>
            </w:r>
            <w:r w:rsidRPr="00D01948">
              <w:rPr>
                <w:sz w:val="20"/>
              </w:rPr>
              <w:t>(для граф 8,9)</w:t>
            </w:r>
          </w:p>
        </w:tc>
        <w:tc>
          <w:tcPr>
            <w:tcW w:w="1275" w:type="dxa"/>
            <w:vMerge w:val="restart"/>
            <w:vAlign w:val="center"/>
          </w:tcPr>
          <w:p w14:paraId="78481813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Проблемы, возникшие в ходе реализации мероприятия *</w:t>
            </w:r>
          </w:p>
        </w:tc>
      </w:tr>
      <w:tr w:rsidR="00BB7265" w:rsidRPr="00D01948" w14:paraId="7EBE5F9E" w14:textId="77777777" w:rsidTr="00F32BEC">
        <w:trPr>
          <w:trHeight w:val="769"/>
          <w:tblHeader/>
        </w:trPr>
        <w:tc>
          <w:tcPr>
            <w:tcW w:w="634" w:type="dxa"/>
            <w:vMerge/>
            <w:vAlign w:val="center"/>
          </w:tcPr>
          <w:p w14:paraId="5CC5E5B2" w14:textId="77777777" w:rsidR="00BB7265" w:rsidRPr="00D01948" w:rsidRDefault="00BB7265" w:rsidP="00F32BEC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14:paraId="2F09B808" w14:textId="77777777" w:rsidR="00BB7265" w:rsidRPr="00D01948" w:rsidRDefault="00BB7265" w:rsidP="00F32BEC">
            <w:pPr>
              <w:ind w:left="57" w:right="57"/>
              <w:rPr>
                <w:sz w:val="20"/>
              </w:rPr>
            </w:pPr>
          </w:p>
        </w:tc>
        <w:tc>
          <w:tcPr>
            <w:tcW w:w="1276" w:type="dxa"/>
            <w:vMerge/>
          </w:tcPr>
          <w:p w14:paraId="22E5CC19" w14:textId="77777777" w:rsidR="00BB7265" w:rsidRPr="00D01948" w:rsidRDefault="00BB7265" w:rsidP="00F32BEC">
            <w:pPr>
              <w:ind w:left="57" w:right="57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64D38F9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8"/>
              </w:rPr>
            </w:pPr>
            <w:r w:rsidRPr="00D01948">
              <w:rPr>
                <w:sz w:val="18"/>
              </w:rPr>
              <w:t>начала реализации</w:t>
            </w:r>
          </w:p>
        </w:tc>
        <w:tc>
          <w:tcPr>
            <w:tcW w:w="708" w:type="dxa"/>
            <w:vAlign w:val="center"/>
          </w:tcPr>
          <w:p w14:paraId="233913D0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8"/>
              </w:rPr>
            </w:pPr>
            <w:r w:rsidRPr="00D01948">
              <w:rPr>
                <w:sz w:val="18"/>
              </w:rPr>
              <w:t>окончания реализации</w:t>
            </w:r>
          </w:p>
        </w:tc>
        <w:tc>
          <w:tcPr>
            <w:tcW w:w="709" w:type="dxa"/>
            <w:vAlign w:val="center"/>
          </w:tcPr>
          <w:p w14:paraId="5FB9D89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8"/>
              </w:rPr>
            </w:pPr>
            <w:r w:rsidRPr="00D01948">
              <w:rPr>
                <w:sz w:val="18"/>
              </w:rPr>
              <w:t>начала реализации</w:t>
            </w:r>
          </w:p>
        </w:tc>
        <w:tc>
          <w:tcPr>
            <w:tcW w:w="709" w:type="dxa"/>
            <w:vAlign w:val="center"/>
          </w:tcPr>
          <w:p w14:paraId="77B81F3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8"/>
              </w:rPr>
            </w:pPr>
            <w:r w:rsidRPr="00D01948">
              <w:rPr>
                <w:sz w:val="18"/>
              </w:rPr>
              <w:t>окончания реализации</w:t>
            </w:r>
          </w:p>
        </w:tc>
        <w:tc>
          <w:tcPr>
            <w:tcW w:w="2484" w:type="dxa"/>
            <w:vAlign w:val="center"/>
          </w:tcPr>
          <w:p w14:paraId="6D93019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запланированные значения</w:t>
            </w:r>
          </w:p>
        </w:tc>
        <w:tc>
          <w:tcPr>
            <w:tcW w:w="3261" w:type="dxa"/>
            <w:vAlign w:val="center"/>
          </w:tcPr>
          <w:p w14:paraId="3BB19C2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достигнутые значения</w:t>
            </w:r>
          </w:p>
        </w:tc>
        <w:tc>
          <w:tcPr>
            <w:tcW w:w="1134" w:type="dxa"/>
            <w:vMerge/>
          </w:tcPr>
          <w:p w14:paraId="27C08652" w14:textId="77777777" w:rsidR="00BB7265" w:rsidRPr="00D01948" w:rsidRDefault="00BB7265" w:rsidP="007A5946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14:paraId="1FEDBED3" w14:textId="77777777" w:rsidR="00BB7265" w:rsidRPr="00D01948" w:rsidRDefault="00BB7265" w:rsidP="007A5946">
            <w:pPr>
              <w:rPr>
                <w:sz w:val="20"/>
              </w:rPr>
            </w:pPr>
          </w:p>
        </w:tc>
      </w:tr>
      <w:tr w:rsidR="00BB7265" w:rsidRPr="00D01948" w14:paraId="7ADDD59C" w14:textId="77777777" w:rsidTr="00F32BEC">
        <w:trPr>
          <w:tblHeader/>
        </w:trPr>
        <w:tc>
          <w:tcPr>
            <w:tcW w:w="634" w:type="dxa"/>
            <w:vAlign w:val="center"/>
          </w:tcPr>
          <w:p w14:paraId="68672EB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</w:t>
            </w:r>
          </w:p>
        </w:tc>
        <w:tc>
          <w:tcPr>
            <w:tcW w:w="2410" w:type="dxa"/>
          </w:tcPr>
          <w:p w14:paraId="59787900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</w:t>
            </w:r>
          </w:p>
        </w:tc>
        <w:tc>
          <w:tcPr>
            <w:tcW w:w="1276" w:type="dxa"/>
          </w:tcPr>
          <w:p w14:paraId="7DC6D04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3</w:t>
            </w:r>
          </w:p>
        </w:tc>
        <w:tc>
          <w:tcPr>
            <w:tcW w:w="709" w:type="dxa"/>
          </w:tcPr>
          <w:p w14:paraId="4F307D5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4</w:t>
            </w:r>
          </w:p>
        </w:tc>
        <w:tc>
          <w:tcPr>
            <w:tcW w:w="708" w:type="dxa"/>
          </w:tcPr>
          <w:p w14:paraId="12448AA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5</w:t>
            </w:r>
          </w:p>
        </w:tc>
        <w:tc>
          <w:tcPr>
            <w:tcW w:w="709" w:type="dxa"/>
          </w:tcPr>
          <w:p w14:paraId="6A89118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6</w:t>
            </w:r>
          </w:p>
        </w:tc>
        <w:tc>
          <w:tcPr>
            <w:tcW w:w="709" w:type="dxa"/>
          </w:tcPr>
          <w:p w14:paraId="2772132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7</w:t>
            </w:r>
          </w:p>
        </w:tc>
        <w:tc>
          <w:tcPr>
            <w:tcW w:w="2484" w:type="dxa"/>
          </w:tcPr>
          <w:p w14:paraId="5E549D7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bookmarkStart w:id="19" w:name="P619"/>
            <w:bookmarkEnd w:id="19"/>
            <w:r w:rsidRPr="00D01948">
              <w:rPr>
                <w:sz w:val="20"/>
              </w:rPr>
              <w:t>8</w:t>
            </w:r>
          </w:p>
        </w:tc>
        <w:tc>
          <w:tcPr>
            <w:tcW w:w="3261" w:type="dxa"/>
          </w:tcPr>
          <w:p w14:paraId="6F2A058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bookmarkStart w:id="20" w:name="P620"/>
            <w:bookmarkEnd w:id="20"/>
            <w:r w:rsidRPr="00D01948">
              <w:rPr>
                <w:sz w:val="20"/>
              </w:rPr>
              <w:t>9</w:t>
            </w:r>
          </w:p>
        </w:tc>
        <w:tc>
          <w:tcPr>
            <w:tcW w:w="1134" w:type="dxa"/>
          </w:tcPr>
          <w:p w14:paraId="3A23967D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10</w:t>
            </w:r>
          </w:p>
        </w:tc>
        <w:tc>
          <w:tcPr>
            <w:tcW w:w="1275" w:type="dxa"/>
          </w:tcPr>
          <w:p w14:paraId="02510FF5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11</w:t>
            </w:r>
          </w:p>
        </w:tc>
      </w:tr>
      <w:tr w:rsidR="00BB7265" w:rsidRPr="00D01948" w14:paraId="2EEB43CE" w14:textId="77777777" w:rsidTr="00F32BEC">
        <w:tc>
          <w:tcPr>
            <w:tcW w:w="634" w:type="dxa"/>
            <w:vAlign w:val="center"/>
          </w:tcPr>
          <w:p w14:paraId="2B58B6F0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</w:t>
            </w:r>
          </w:p>
        </w:tc>
        <w:tc>
          <w:tcPr>
            <w:tcW w:w="14675" w:type="dxa"/>
            <w:gridSpan w:val="10"/>
          </w:tcPr>
          <w:p w14:paraId="056EE9E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Подпрограмма муниципальной программы 1 </w:t>
            </w:r>
          </w:p>
          <w:p w14:paraId="0B113A0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«Организация и совершенствование бюджетного процесса Тоншаевского муниципального округа»</w:t>
            </w:r>
          </w:p>
        </w:tc>
      </w:tr>
      <w:tr w:rsidR="00BB7265" w:rsidRPr="00D01948" w14:paraId="7A7F43FE" w14:textId="77777777" w:rsidTr="00F32BEC">
        <w:trPr>
          <w:trHeight w:val="64"/>
        </w:trPr>
        <w:tc>
          <w:tcPr>
            <w:tcW w:w="634" w:type="dxa"/>
            <w:vAlign w:val="center"/>
          </w:tcPr>
          <w:p w14:paraId="129510F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7BB80F51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Мероприятие подпрограммы 1</w:t>
            </w:r>
          </w:p>
        </w:tc>
        <w:tc>
          <w:tcPr>
            <w:tcW w:w="1276" w:type="dxa"/>
          </w:tcPr>
          <w:p w14:paraId="5F309CD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</w:p>
        </w:tc>
        <w:tc>
          <w:tcPr>
            <w:tcW w:w="709" w:type="dxa"/>
          </w:tcPr>
          <w:p w14:paraId="66FE059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3A28C2F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8CBC95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CF8832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2484" w:type="dxa"/>
            <w:vAlign w:val="center"/>
          </w:tcPr>
          <w:p w14:paraId="74CD040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  <w:szCs w:val="18"/>
              </w:rPr>
              <w:t>2 325,03</w:t>
            </w:r>
          </w:p>
        </w:tc>
        <w:tc>
          <w:tcPr>
            <w:tcW w:w="3261" w:type="dxa"/>
            <w:vAlign w:val="center"/>
          </w:tcPr>
          <w:p w14:paraId="7820609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  <w:szCs w:val="18"/>
              </w:rPr>
              <w:t>2 325,03</w:t>
            </w:r>
          </w:p>
        </w:tc>
        <w:tc>
          <w:tcPr>
            <w:tcW w:w="1134" w:type="dxa"/>
            <w:vAlign w:val="center"/>
          </w:tcPr>
          <w:p w14:paraId="0D26C8B1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100,0</w:t>
            </w:r>
          </w:p>
        </w:tc>
        <w:tc>
          <w:tcPr>
            <w:tcW w:w="1275" w:type="dxa"/>
            <w:vAlign w:val="center"/>
          </w:tcPr>
          <w:p w14:paraId="23EDF290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BB7265" w:rsidRPr="00D01948" w14:paraId="10B7A846" w14:textId="77777777" w:rsidTr="00F32BEC">
        <w:trPr>
          <w:trHeight w:val="2244"/>
        </w:trPr>
        <w:tc>
          <w:tcPr>
            <w:tcW w:w="634" w:type="dxa"/>
            <w:vAlign w:val="center"/>
          </w:tcPr>
          <w:p w14:paraId="7F6064A0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1.1</w:t>
            </w:r>
          </w:p>
        </w:tc>
        <w:tc>
          <w:tcPr>
            <w:tcW w:w="2410" w:type="dxa"/>
          </w:tcPr>
          <w:p w14:paraId="300149FC" w14:textId="77777777" w:rsidR="00BB7265" w:rsidRPr="00D01948" w:rsidRDefault="00BB7265" w:rsidP="00F32BEC">
            <w:pPr>
              <w:ind w:left="57" w:right="57"/>
              <w:jc w:val="both"/>
              <w:outlineLvl w:val="3"/>
              <w:rPr>
                <w:sz w:val="20"/>
              </w:rPr>
            </w:pPr>
            <w:r w:rsidRPr="00D01948">
              <w:rPr>
                <w:sz w:val="20"/>
              </w:rPr>
              <w:t xml:space="preserve">Совершенствование нормативного правового          </w:t>
            </w:r>
          </w:p>
          <w:p w14:paraId="3C8005C4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регулирования и методологического обеспечения бюджетного процесса</w:t>
            </w:r>
          </w:p>
        </w:tc>
        <w:tc>
          <w:tcPr>
            <w:tcW w:w="1276" w:type="dxa"/>
          </w:tcPr>
          <w:p w14:paraId="1669F30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799DA15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2F44921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74A4D7B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72F4682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254BECD8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Будет осуществлено нормативное правовое регулирование бюджетного процесса на очередной финансовый год и плановый период в соответствии с изменением норм федерального и областного бюджетного законодательства.</w:t>
            </w:r>
          </w:p>
        </w:tc>
        <w:tc>
          <w:tcPr>
            <w:tcW w:w="3261" w:type="dxa"/>
          </w:tcPr>
          <w:p w14:paraId="6CC9E41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Выполнено в полном объеме Решением Совета депутатов Тоншаевского муниципального района от 12.11.2020 № 28 </w:t>
            </w:r>
            <w:r w:rsidRPr="00D01948">
              <w:rPr>
                <w:bCs/>
                <w:sz w:val="20"/>
                <w:shd w:val="clear" w:color="auto" w:fill="FFFFFF"/>
              </w:rPr>
              <w:t>«Об утверждении положения о бюджетном процессе в Тоншаевском муниципальном округе»</w:t>
            </w:r>
            <w:r w:rsidRPr="00D01948">
              <w:rPr>
                <w:sz w:val="20"/>
              </w:rPr>
              <w:t xml:space="preserve"> </w:t>
            </w:r>
          </w:p>
          <w:p w14:paraId="1841684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rFonts w:ascii="Arial" w:hAnsi="Arial" w:cs="Arial"/>
                <w:sz w:val="20"/>
              </w:rPr>
            </w:pPr>
            <w:r w:rsidRPr="00D01948">
              <w:rPr>
                <w:bCs/>
                <w:color w:val="333333"/>
                <w:sz w:val="20"/>
                <w:shd w:val="clear" w:color="auto" w:fill="FFFFFF"/>
              </w:rPr>
              <w:t xml:space="preserve">Подготовлен </w:t>
            </w:r>
            <w:r w:rsidRPr="00D01948">
              <w:rPr>
                <w:bCs/>
                <w:color w:val="000000"/>
                <w:sz w:val="20"/>
                <w:shd w:val="clear" w:color="auto" w:fill="FFFFFF"/>
              </w:rPr>
              <w:t>Реестр расходных обязательств Тоншаевского муниципального округа Нижегородской области на 2023 и на плановый 2024 и 2025 годы – Постановление администрации Тоншаевского муниципального округа от 13.01.2022 №18</w:t>
            </w:r>
          </w:p>
        </w:tc>
        <w:tc>
          <w:tcPr>
            <w:tcW w:w="1134" w:type="dxa"/>
            <w:vAlign w:val="center"/>
          </w:tcPr>
          <w:p w14:paraId="204B59AC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5BBCD17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4EB140EA" w14:textId="77777777" w:rsidTr="00F32BEC">
        <w:trPr>
          <w:trHeight w:val="314"/>
        </w:trPr>
        <w:tc>
          <w:tcPr>
            <w:tcW w:w="634" w:type="dxa"/>
            <w:vAlign w:val="center"/>
          </w:tcPr>
          <w:p w14:paraId="70BF52C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1.2</w:t>
            </w:r>
          </w:p>
        </w:tc>
        <w:tc>
          <w:tcPr>
            <w:tcW w:w="2410" w:type="dxa"/>
          </w:tcPr>
          <w:p w14:paraId="76D6A155" w14:textId="77777777" w:rsidR="00BB7265" w:rsidRPr="00D01948" w:rsidRDefault="00BB7265" w:rsidP="00F32BEC">
            <w:pPr>
              <w:ind w:left="57" w:right="57"/>
              <w:jc w:val="both"/>
              <w:outlineLvl w:val="3"/>
              <w:rPr>
                <w:sz w:val="20"/>
              </w:rPr>
            </w:pPr>
            <w:r w:rsidRPr="00D01948">
              <w:rPr>
                <w:sz w:val="20"/>
              </w:rPr>
              <w:t>Формирование бюджета муниципального округа на очередной финансовый год и плановый период</w:t>
            </w:r>
            <w:r w:rsidRPr="00D01948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76" w:type="dxa"/>
          </w:tcPr>
          <w:p w14:paraId="22F8376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27718E0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4A62A42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4540E89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662833C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2F56952F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Будут сформированы проекты решения Совета депутатов о бюджете на очередной финансовый год и плановый период, а также необходимые документы и материалы к нему.</w:t>
            </w:r>
          </w:p>
        </w:tc>
        <w:tc>
          <w:tcPr>
            <w:tcW w:w="3261" w:type="dxa"/>
          </w:tcPr>
          <w:p w14:paraId="27A601A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Разработан проект решения и   необходимые документы, материалы к нему Совета депутатов Тоншаевского муниципального округа «О бюджете Тоншаевского муниципального округа на 2023 год и на плановый период 2024 и 2025 годов" и вынесен на утверждение; </w:t>
            </w:r>
          </w:p>
          <w:p w14:paraId="2699DB0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- 9 декабря 2022г. состоялись публичные слушания </w:t>
            </w:r>
          </w:p>
          <w:p w14:paraId="77755FD4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- 16 декабря 2022г– принят в окончательном чтении Советом </w:t>
            </w:r>
            <w:r w:rsidRPr="00D01948">
              <w:rPr>
                <w:sz w:val="20"/>
              </w:rPr>
              <w:lastRenderedPageBreak/>
              <w:t>депутатов Тоншаевского муниципального округа</w:t>
            </w:r>
          </w:p>
        </w:tc>
        <w:tc>
          <w:tcPr>
            <w:tcW w:w="1134" w:type="dxa"/>
            <w:vAlign w:val="center"/>
          </w:tcPr>
          <w:p w14:paraId="6CEA4D9C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3B054C7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5AD1875F" w14:textId="77777777" w:rsidTr="00F32BEC">
        <w:trPr>
          <w:trHeight w:val="303"/>
        </w:trPr>
        <w:tc>
          <w:tcPr>
            <w:tcW w:w="634" w:type="dxa"/>
            <w:vAlign w:val="center"/>
          </w:tcPr>
          <w:p w14:paraId="01143D2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1.3</w:t>
            </w:r>
          </w:p>
        </w:tc>
        <w:tc>
          <w:tcPr>
            <w:tcW w:w="2410" w:type="dxa"/>
          </w:tcPr>
          <w:p w14:paraId="0079F8F4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 Создание условий для роста налоговых и неналоговых доходов бюджета Тоншаевского муниципального округа</w:t>
            </w:r>
          </w:p>
        </w:tc>
        <w:tc>
          <w:tcPr>
            <w:tcW w:w="1276" w:type="dxa"/>
          </w:tcPr>
          <w:p w14:paraId="6250539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3EA316D0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11AF041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023C36E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5B13FCC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28D49671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Будет обеспечено формирование достоверного прогноза поступлений налоговых и неналоговых доходов консолидированного бюджета Тоншаевского муниципального округа на среднесрочный и долгосрочный периоды</w:t>
            </w:r>
          </w:p>
        </w:tc>
        <w:tc>
          <w:tcPr>
            <w:tcW w:w="3261" w:type="dxa"/>
          </w:tcPr>
          <w:p w14:paraId="7E9C301C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Сформирован достоверный прогноз поступлений налоговых и неналоговых доходов бюджета Тоншаевского муниципального округа на 2023-2025 годы (решение Совета депутатов № 303 от 16.12.2022г) и период в составе бюджетного прогноза на период (2023-2025 годы)</w:t>
            </w:r>
          </w:p>
          <w:p w14:paraId="48EE91D1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Мониторинг поступления доходов в бюджет округа (в разрезе доходных источников осуществлялся ежедневно.</w:t>
            </w:r>
          </w:p>
          <w:p w14:paraId="035CCB48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Ежемесячно проводился мониторинг исполнения прогнозных оценок по доходам бюджета округа с анализом причин</w:t>
            </w:r>
          </w:p>
          <w:p w14:paraId="19EF4028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отклонения фактического поступления от плановых назначений.</w:t>
            </w:r>
          </w:p>
          <w:p w14:paraId="0A7CFE7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rFonts w:ascii="Arial" w:hAnsi="Arial" w:cs="Arial"/>
                <w:sz w:val="20"/>
              </w:rPr>
            </w:pPr>
            <w:r w:rsidRPr="00D01948">
              <w:rPr>
                <w:sz w:val="20"/>
              </w:rPr>
              <w:t>- Постановление № 1114 от 07.10.2022г «О</w:t>
            </w:r>
            <w:r w:rsidRPr="00D01948">
              <w:rPr>
                <w:bCs/>
                <w:sz w:val="20"/>
                <w:shd w:val="clear" w:color="auto" w:fill="FFFFFF"/>
              </w:rPr>
              <w:t>б утверждении Основных направлений бюджетной и налоговой политики Тоншаевского муниципального округа Нижегородской области на 2023 год и плановый период 2024 и 2025 годов»</w:t>
            </w:r>
          </w:p>
        </w:tc>
        <w:tc>
          <w:tcPr>
            <w:tcW w:w="1134" w:type="dxa"/>
            <w:vAlign w:val="center"/>
          </w:tcPr>
          <w:p w14:paraId="783A32ED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BC0B44B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2F233F16" w14:textId="77777777" w:rsidTr="00F32BEC">
        <w:trPr>
          <w:trHeight w:val="303"/>
        </w:trPr>
        <w:tc>
          <w:tcPr>
            <w:tcW w:w="634" w:type="dxa"/>
            <w:vAlign w:val="center"/>
          </w:tcPr>
          <w:p w14:paraId="3343378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1.4</w:t>
            </w:r>
          </w:p>
        </w:tc>
        <w:tc>
          <w:tcPr>
            <w:tcW w:w="2410" w:type="dxa"/>
          </w:tcPr>
          <w:p w14:paraId="34B62516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средствами резервного фонда администрации Тоншаевского муниципального округа</w:t>
            </w:r>
          </w:p>
        </w:tc>
        <w:tc>
          <w:tcPr>
            <w:tcW w:w="1276" w:type="dxa"/>
          </w:tcPr>
          <w:p w14:paraId="4AB99E2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4DF5EE60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6EC6C46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5A6949A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143A97E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26E260C5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color w:val="000000"/>
                <w:sz w:val="20"/>
                <w:shd w:val="clear" w:color="auto" w:fill="FFFFFF"/>
              </w:rPr>
              <w:t xml:space="preserve">Будут средства резервного фонда администрации Тоншаевского муниципального округа направлены на финансирование </w:t>
            </w:r>
            <w:r w:rsidRPr="00D01948">
              <w:rPr>
                <w:color w:val="000000"/>
                <w:sz w:val="20"/>
                <w:shd w:val="clear" w:color="auto" w:fill="FFFFFF"/>
              </w:rPr>
              <w:lastRenderedPageBreak/>
              <w:t>обеспечение непредвиденных расходов, не предусмотренных решением Совета депутатов Тоншаевского муниципального округа о бюджете округа на текущий финансовый год, которые не могут быть отложены до утверждения бюджета округа на следующий финансовый год</w:t>
            </w:r>
          </w:p>
        </w:tc>
        <w:tc>
          <w:tcPr>
            <w:tcW w:w="3261" w:type="dxa"/>
          </w:tcPr>
          <w:p w14:paraId="55A735F7" w14:textId="77777777" w:rsidR="00BB7265" w:rsidRPr="00D01948" w:rsidRDefault="00BB7265" w:rsidP="00F32BEC">
            <w:pPr>
              <w:shd w:val="clear" w:color="auto" w:fill="FFFFFF"/>
              <w:ind w:left="57" w:right="57"/>
              <w:jc w:val="both"/>
              <w:outlineLvl w:val="0"/>
              <w:rPr>
                <w:sz w:val="20"/>
              </w:rPr>
            </w:pPr>
            <w:r w:rsidRPr="00D01948">
              <w:rPr>
                <w:color w:val="000000"/>
                <w:kern w:val="36"/>
                <w:sz w:val="20"/>
              </w:rPr>
              <w:lastRenderedPageBreak/>
              <w:t xml:space="preserve">В течение года исполнялось Постановление администрации Тоншаевского муниципального округа от 02.06.2021 №590 «Об утверждении Порядка использования бюджетных </w:t>
            </w:r>
            <w:r w:rsidRPr="00D01948">
              <w:rPr>
                <w:color w:val="000000"/>
                <w:kern w:val="36"/>
                <w:sz w:val="20"/>
              </w:rPr>
              <w:lastRenderedPageBreak/>
              <w:t>ассигнований резервного фонда администрации Тоншаевского муниципального округа Нижегородской области»</w:t>
            </w:r>
          </w:p>
        </w:tc>
        <w:tc>
          <w:tcPr>
            <w:tcW w:w="1134" w:type="dxa"/>
            <w:vAlign w:val="center"/>
          </w:tcPr>
          <w:p w14:paraId="0ACE1AC0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FE4FF4F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6C5C774D" w14:textId="77777777" w:rsidTr="00F32BEC">
        <w:trPr>
          <w:trHeight w:val="2003"/>
        </w:trPr>
        <w:tc>
          <w:tcPr>
            <w:tcW w:w="634" w:type="dxa"/>
            <w:vAlign w:val="center"/>
          </w:tcPr>
          <w:p w14:paraId="7637EA1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1.5</w:t>
            </w:r>
          </w:p>
        </w:tc>
        <w:tc>
          <w:tcPr>
            <w:tcW w:w="2410" w:type="dxa"/>
          </w:tcPr>
          <w:p w14:paraId="5A1D1A13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средствами целевого финансового резерва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276" w:type="dxa"/>
          </w:tcPr>
          <w:p w14:paraId="297E25F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67825CA0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0F284A4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17B7668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71E635B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27A7AF68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 на водных объектах.</w:t>
            </w:r>
          </w:p>
        </w:tc>
        <w:tc>
          <w:tcPr>
            <w:tcW w:w="3261" w:type="dxa"/>
          </w:tcPr>
          <w:p w14:paraId="6701016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sz w:val="20"/>
              </w:rPr>
            </w:pPr>
            <w:r w:rsidRPr="00D01948">
              <w:rPr>
                <w:color w:val="000000"/>
                <w:sz w:val="20"/>
              </w:rPr>
              <w:t xml:space="preserve">Разработана </w:t>
            </w:r>
            <w:r w:rsidRPr="00D01948">
              <w:rPr>
                <w:bCs/>
                <w:color w:val="000000"/>
                <w:sz w:val="20"/>
              </w:rPr>
              <w:t>Муниципальная программа</w:t>
            </w:r>
            <w:r w:rsidRPr="00D01948">
              <w:rPr>
                <w:color w:val="000000"/>
                <w:sz w:val="20"/>
              </w:rPr>
              <w:t xml:space="preserve"> Тоншаевского муниципального района </w:t>
            </w:r>
          </w:p>
          <w:p w14:paraId="2CA0618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bCs/>
                <w:color w:val="000000"/>
                <w:sz w:val="20"/>
              </w:rPr>
            </w:pPr>
            <w:r w:rsidRPr="00D01948">
              <w:rPr>
                <w:bCs/>
                <w:color w:val="000000"/>
                <w:sz w:val="20"/>
              </w:rPr>
              <w:t xml:space="preserve">Нижегородской области «Защита населения и территорий от чрезвычайных ситуаций, обеспечение пожарной безопасности и безопасности </w:t>
            </w:r>
          </w:p>
          <w:p w14:paraId="1FC9607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bCs/>
                <w:sz w:val="20"/>
              </w:rPr>
            </w:pPr>
            <w:r w:rsidRPr="00D01948">
              <w:rPr>
                <w:bCs/>
                <w:color w:val="000000"/>
                <w:sz w:val="20"/>
              </w:rPr>
              <w:t xml:space="preserve">людей на водных объектах Тоншаевского муниципального района Нижегородской области» на 2021 – 2024 годы (с </w:t>
            </w:r>
            <w:r w:rsidRPr="00D01948">
              <w:rPr>
                <w:bCs/>
                <w:sz w:val="20"/>
              </w:rPr>
              <w:t>изменениями № 870 от 03.08.2022г.)</w:t>
            </w:r>
          </w:p>
          <w:p w14:paraId="0B867D7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sz w:val="20"/>
                <w:szCs w:val="24"/>
              </w:rPr>
            </w:pPr>
            <w:r w:rsidRPr="00D01948">
              <w:rPr>
                <w:bCs/>
                <w:color w:val="000000"/>
                <w:sz w:val="20"/>
              </w:rPr>
              <w:t>Денежные средства в течении года выделялись согласно программы.</w:t>
            </w:r>
          </w:p>
        </w:tc>
        <w:tc>
          <w:tcPr>
            <w:tcW w:w="1134" w:type="dxa"/>
            <w:vAlign w:val="center"/>
          </w:tcPr>
          <w:p w14:paraId="4187F59A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7E5F7B4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682B6DEA" w14:textId="77777777" w:rsidTr="00F32BEC">
        <w:trPr>
          <w:trHeight w:val="303"/>
        </w:trPr>
        <w:tc>
          <w:tcPr>
            <w:tcW w:w="634" w:type="dxa"/>
            <w:vAlign w:val="center"/>
          </w:tcPr>
          <w:p w14:paraId="3259A6A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1.6</w:t>
            </w:r>
          </w:p>
        </w:tc>
        <w:tc>
          <w:tcPr>
            <w:tcW w:w="2410" w:type="dxa"/>
          </w:tcPr>
          <w:p w14:paraId="345C35A8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Организация исполнения бюджета муниципального округа</w:t>
            </w:r>
          </w:p>
        </w:tc>
        <w:tc>
          <w:tcPr>
            <w:tcW w:w="1276" w:type="dxa"/>
          </w:tcPr>
          <w:p w14:paraId="50833CB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55BCBAF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445CFC4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3E462CB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252F5AC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  <w:vAlign w:val="center"/>
          </w:tcPr>
          <w:p w14:paraId="24BA516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Будут обеспечены эффективная организация и комплексный подход к кассовому исполнению бюджета муниципального округа, более высокий уровень кассового обслуживания получателей </w:t>
            </w:r>
            <w:r w:rsidRPr="00D01948">
              <w:rPr>
                <w:sz w:val="20"/>
              </w:rPr>
              <w:lastRenderedPageBreak/>
              <w:t>средств бюджета муниципального округа, учреждений и иных юридических лиц, не являющихся получателями бюджетных средств.</w:t>
            </w:r>
          </w:p>
          <w:p w14:paraId="1AD1660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</w:p>
        </w:tc>
        <w:tc>
          <w:tcPr>
            <w:tcW w:w="3261" w:type="dxa"/>
            <w:vAlign w:val="center"/>
          </w:tcPr>
          <w:p w14:paraId="6E433E2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 xml:space="preserve">Организация исполнения бюджета муниципального округа осуществляется в соответствии с порядком исполнения бюджета муниципального округа по расходам и источникам финансирования дефицита бюджета муниципального округа, утвержденным приказом </w:t>
            </w:r>
            <w:r w:rsidRPr="00D01948">
              <w:rPr>
                <w:sz w:val="20"/>
              </w:rPr>
              <w:lastRenderedPageBreak/>
              <w:t>Управления финансов от 9 февраля 2021 г. № 09-0.</w:t>
            </w:r>
          </w:p>
          <w:p w14:paraId="24B45FC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В течение года проводилось:</w:t>
            </w:r>
          </w:p>
          <w:p w14:paraId="36CBD1E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Кассовое обслуживание получателей средств бюджета муниципального округа, учреждений и иных юридических лиц, не являющихся получателями бюджетных средств</w:t>
            </w:r>
          </w:p>
          <w:p w14:paraId="443F642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Доведение лимитов бюджетных обязательств и предельных объемов финансирования до главных распорядителей средств бюджета муниципального округа в соответствии с показателями кассового плана исполнения бюджета муниципального округа, который составляется на текущий финансовый год с разбивкой по кварталам (при необходимости - по месяцам) на основании сводной бюджетной росписи бюджета муниципального округа и прогнозов кассовых поступлений в отчетные периоды.</w:t>
            </w:r>
          </w:p>
          <w:p w14:paraId="4EF1131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ликвидностью единого счета бюджета муниципального округа</w:t>
            </w:r>
          </w:p>
          <w:p w14:paraId="11762FA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Проведение мероприятий в сфере закупок товаров, работ, услуг для обеспечения муниципальных нужд Тоншаевского муниципального округа и нужд муниципальных бюджетных учреждений</w:t>
            </w:r>
          </w:p>
          <w:p w14:paraId="7E0FBCE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Осуществление кассового исполнения расходов бюджета </w:t>
            </w:r>
            <w:r w:rsidRPr="00D01948">
              <w:rPr>
                <w:sz w:val="20"/>
              </w:rPr>
              <w:lastRenderedPageBreak/>
              <w:t>муниципального округа</w:t>
            </w:r>
          </w:p>
        </w:tc>
        <w:tc>
          <w:tcPr>
            <w:tcW w:w="1134" w:type="dxa"/>
            <w:vAlign w:val="center"/>
          </w:tcPr>
          <w:p w14:paraId="3CCF3845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4AE9232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41E79E45" w14:textId="77777777" w:rsidTr="00F32BEC">
        <w:trPr>
          <w:trHeight w:val="303"/>
        </w:trPr>
        <w:tc>
          <w:tcPr>
            <w:tcW w:w="634" w:type="dxa"/>
            <w:vAlign w:val="center"/>
          </w:tcPr>
          <w:p w14:paraId="65249D9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1.7</w:t>
            </w:r>
          </w:p>
        </w:tc>
        <w:tc>
          <w:tcPr>
            <w:tcW w:w="2410" w:type="dxa"/>
          </w:tcPr>
          <w:p w14:paraId="48BFC104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Формирование и представление бюджетной отчетности Тоншаевского муниципального округа</w:t>
            </w:r>
          </w:p>
        </w:tc>
        <w:tc>
          <w:tcPr>
            <w:tcW w:w="1276" w:type="dxa"/>
          </w:tcPr>
          <w:p w14:paraId="7F5C91A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1D4C1C9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0BF1A8C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50E548B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07236D9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752F52C0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Будет качественно и своевременно сформирована необходимая бюджетная отчетность об исполнении бюджета Тоншаевского муниципального округа.</w:t>
            </w:r>
          </w:p>
          <w:p w14:paraId="3386925A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Будет качественно и своевременно сформирована необходимая бюджетная отчетность муниципальных учреждений Тоншаевского муниципального округа.  Муниципальные учреждения округа будут вести учет финансово-хозяйственной деятельности с помощью лицензионных программных продуктов</w:t>
            </w:r>
          </w:p>
        </w:tc>
        <w:tc>
          <w:tcPr>
            <w:tcW w:w="3261" w:type="dxa"/>
          </w:tcPr>
          <w:p w14:paraId="4CA95140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В течение года качественно и своевременно сформирована необходимая бюджетная отчетность об исполнении бюджета Тоншаевского муниципального округа, а также бюджетная отчетность муниципальных учреждений Тоншаевского муниципального округа</w:t>
            </w:r>
          </w:p>
          <w:p w14:paraId="169ED3D4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В течение года муниципальные учреждения округа вели учет финансово-хозяйственной деятельности с помощью лицензионных программных продуктов</w:t>
            </w:r>
          </w:p>
        </w:tc>
        <w:tc>
          <w:tcPr>
            <w:tcW w:w="1134" w:type="dxa"/>
            <w:vAlign w:val="center"/>
          </w:tcPr>
          <w:p w14:paraId="66311BBE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5023CEA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46DBAE26" w14:textId="77777777" w:rsidTr="00F32BEC">
        <w:trPr>
          <w:trHeight w:val="303"/>
        </w:trPr>
        <w:tc>
          <w:tcPr>
            <w:tcW w:w="634" w:type="dxa"/>
            <w:vAlign w:val="center"/>
          </w:tcPr>
          <w:p w14:paraId="6DAF9EE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1.8</w:t>
            </w:r>
          </w:p>
        </w:tc>
        <w:tc>
          <w:tcPr>
            <w:tcW w:w="2410" w:type="dxa"/>
          </w:tcPr>
          <w:p w14:paraId="0570A61E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Реализация мер по поддержанию уровня муниципального долга Тоншаевского муниципального округа на экономически безопасном уровне и своевременное исполнение долговых обязательств</w:t>
            </w:r>
          </w:p>
        </w:tc>
        <w:tc>
          <w:tcPr>
            <w:tcW w:w="1276" w:type="dxa"/>
          </w:tcPr>
          <w:p w14:paraId="4DA1936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4AA0D3B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16E6487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1B7750F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4B6A6CC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4CDCB01D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Для своевременного и полного исполнения долговых обязательств будет проводиться мониторинг своевременного исполнения долговых обязательств для минимизации риска неплатежей. Для минимизации расходов на обслуживание государственного долга </w:t>
            </w:r>
            <w:r w:rsidRPr="00D01948">
              <w:rPr>
                <w:sz w:val="20"/>
              </w:rPr>
              <w:lastRenderedPageBreak/>
              <w:t>будет осуществляться мониторинг ситуации на финансовых рынках. Будет обеспечен учет и регистрация всех долговых обязательств округа в долговой книге. Осуществление своевременных платежей по расходам на обслуживание государственного долга</w:t>
            </w:r>
          </w:p>
        </w:tc>
        <w:tc>
          <w:tcPr>
            <w:tcW w:w="3261" w:type="dxa"/>
          </w:tcPr>
          <w:p w14:paraId="495D38D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В течение 2022 года постоянно проводился мониторинг состояния муниципального долга Тоншаевского муниципального округа и расходов на его обслуживание.</w:t>
            </w:r>
          </w:p>
          <w:p w14:paraId="185AE7C0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t>Проводилась работа по снижению долговой нагрузки на бюджет округа (гашение бюджетных кредитов, полученных из областного бюджета), что позволило минимизировать риски наступления "пиков платежей".</w:t>
            </w:r>
          </w:p>
          <w:p w14:paraId="7279817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Ведение долговой книги Тоншаевского муниципального округа осуществлялось с учетом требований Бюджетного кодекса РФ и нормативных правовых актов Нижегородской области и Тоншаевского муниципального округа.</w:t>
            </w:r>
          </w:p>
          <w:p w14:paraId="3A67E44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20"/>
              </w:rPr>
            </w:pPr>
            <w:r w:rsidRPr="00D01948">
              <w:rPr>
                <w:sz w:val="20"/>
              </w:rPr>
              <w:t>Отражение принятых долговых обязательств производилось своевременно в установленные сроки.</w:t>
            </w:r>
          </w:p>
          <w:p w14:paraId="3EAE61C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t>Платежи по погашению долговых обязательств производились своевременно и в полном объеме.</w:t>
            </w:r>
          </w:p>
          <w:p w14:paraId="42E9AFD0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t>Просроченная задолженность отсутствует.</w:t>
            </w:r>
          </w:p>
        </w:tc>
        <w:tc>
          <w:tcPr>
            <w:tcW w:w="1134" w:type="dxa"/>
            <w:vAlign w:val="center"/>
          </w:tcPr>
          <w:p w14:paraId="1A0A91F6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28E4437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07471B84" w14:textId="77777777" w:rsidTr="00F32BEC">
        <w:trPr>
          <w:trHeight w:val="303"/>
        </w:trPr>
        <w:tc>
          <w:tcPr>
            <w:tcW w:w="634" w:type="dxa"/>
            <w:vAlign w:val="center"/>
          </w:tcPr>
          <w:p w14:paraId="74B4BC2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1.9</w:t>
            </w:r>
          </w:p>
        </w:tc>
        <w:tc>
          <w:tcPr>
            <w:tcW w:w="2410" w:type="dxa"/>
          </w:tcPr>
          <w:p w14:paraId="54A3D20E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Своевременное исполнение долговых обязательств Тоншаевского муниципального округа</w:t>
            </w:r>
          </w:p>
        </w:tc>
        <w:tc>
          <w:tcPr>
            <w:tcW w:w="1276" w:type="dxa"/>
          </w:tcPr>
          <w:p w14:paraId="2BBE367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3B3CECE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2B58C95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0831A2C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733F0D7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54F3EE76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Осуществление всех платежей, связанных с обслуживанием и погашением долговых обязательств Тоншаевского муниципального округа, будет производиться строго в соответствии с принятыми обязательствами и графиками платежей, предусмотренными соответствующими договорами (соглашениями).</w:t>
            </w:r>
          </w:p>
        </w:tc>
        <w:tc>
          <w:tcPr>
            <w:tcW w:w="3261" w:type="dxa"/>
          </w:tcPr>
          <w:p w14:paraId="2D0FFE1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t>Обеспечено отсутствие просроченных платежей по погашению долговых обязательств Тоншаевского муниципального округа.</w:t>
            </w:r>
          </w:p>
        </w:tc>
        <w:tc>
          <w:tcPr>
            <w:tcW w:w="1134" w:type="dxa"/>
            <w:vAlign w:val="center"/>
          </w:tcPr>
          <w:p w14:paraId="59943876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646DADD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42CE1BAD" w14:textId="77777777" w:rsidTr="00F32BEC">
        <w:trPr>
          <w:trHeight w:val="303"/>
        </w:trPr>
        <w:tc>
          <w:tcPr>
            <w:tcW w:w="634" w:type="dxa"/>
            <w:vAlign w:val="center"/>
          </w:tcPr>
          <w:p w14:paraId="4DF7588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1.10</w:t>
            </w:r>
          </w:p>
        </w:tc>
        <w:tc>
          <w:tcPr>
            <w:tcW w:w="2410" w:type="dxa"/>
          </w:tcPr>
          <w:p w14:paraId="250B9752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Организация и осуществление полномочий по внутреннему </w:t>
            </w:r>
            <w:r w:rsidRPr="00D01948">
              <w:rPr>
                <w:sz w:val="20"/>
              </w:rPr>
              <w:lastRenderedPageBreak/>
              <w:t xml:space="preserve">муниципальному финансовому контролю  </w:t>
            </w:r>
          </w:p>
        </w:tc>
        <w:tc>
          <w:tcPr>
            <w:tcW w:w="1276" w:type="dxa"/>
          </w:tcPr>
          <w:p w14:paraId="48B8F6A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Управление финансов</w:t>
            </w:r>
          </w:p>
        </w:tc>
        <w:tc>
          <w:tcPr>
            <w:tcW w:w="709" w:type="dxa"/>
          </w:tcPr>
          <w:p w14:paraId="7ADC85D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79087DD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55D1C75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6BD8A9F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71FD81BB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Будут проводиться контрольные мероприятия, направленные на соблюдение законности, </w:t>
            </w:r>
            <w:r w:rsidRPr="00D01948">
              <w:rPr>
                <w:sz w:val="20"/>
              </w:rPr>
              <w:lastRenderedPageBreak/>
              <w:t xml:space="preserve">целесообразности и эффективности использования муниципальных финансовых ресурсов. </w:t>
            </w:r>
          </w:p>
          <w:p w14:paraId="2566DFD7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Повысится качество нормативных правовых актов по вопросам контроля в финансово-бюджетной сфере.</w:t>
            </w:r>
          </w:p>
          <w:p w14:paraId="76A60D26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</w:p>
        </w:tc>
        <w:tc>
          <w:tcPr>
            <w:tcW w:w="3261" w:type="dxa"/>
          </w:tcPr>
          <w:p w14:paraId="5B536709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rPr>
                <w:color w:val="FF0000"/>
                <w:sz w:val="20"/>
              </w:rPr>
            </w:pPr>
            <w:r w:rsidRPr="00D01948">
              <w:rPr>
                <w:sz w:val="20"/>
              </w:rPr>
              <w:lastRenderedPageBreak/>
              <w:t xml:space="preserve">В рамках осуществления внутреннего финансового контроля за соблюдением бюджетного законодательства осуществлено 23 </w:t>
            </w:r>
            <w:r w:rsidRPr="00D01948">
              <w:rPr>
                <w:sz w:val="20"/>
              </w:rPr>
              <w:lastRenderedPageBreak/>
              <w:t xml:space="preserve">контрольно-аналитических мероприятия. Общая сумма проверенных средств составила 258904 тысячи рублей. По результатам контрольно-ревизионных мероприятий выявлено нарушений на общую сумму 732,6 </w:t>
            </w:r>
            <w:proofErr w:type="spellStart"/>
            <w:r w:rsidRPr="00D01948">
              <w:rPr>
                <w:sz w:val="20"/>
              </w:rPr>
              <w:t>тыс.руб</w:t>
            </w:r>
            <w:proofErr w:type="spellEnd"/>
            <w:r w:rsidRPr="00D01948">
              <w:rPr>
                <w:sz w:val="20"/>
              </w:rPr>
              <w:t xml:space="preserve">., из них нарушения и недостатки при использовании муниципального имущества на сумму 532,4 </w:t>
            </w:r>
            <w:proofErr w:type="spellStart"/>
            <w:r w:rsidRPr="00D01948">
              <w:rPr>
                <w:sz w:val="20"/>
              </w:rPr>
              <w:t>тыс.руб</w:t>
            </w:r>
            <w:proofErr w:type="spellEnd"/>
            <w:r w:rsidRPr="00D01948">
              <w:rPr>
                <w:sz w:val="20"/>
              </w:rPr>
              <w:t xml:space="preserve">., нарушения и недостатки в бухгалтерской отчетности 134,3 тыс. руб., прочие 65,9 </w:t>
            </w:r>
            <w:proofErr w:type="spellStart"/>
            <w:r w:rsidRPr="00D01948">
              <w:rPr>
                <w:sz w:val="20"/>
              </w:rPr>
              <w:t>тыс.руб</w:t>
            </w:r>
            <w:proofErr w:type="spellEnd"/>
            <w:r w:rsidRPr="00D01948">
              <w:rPr>
                <w:sz w:val="20"/>
              </w:rPr>
              <w:t>. По итогам контрольно- ревизионных мероприятий выдано 7 представлений и 5 предписаний. По результатам рассмотрения материалов контрольно-ревизионных мероприятий наложено 1 дисциплинарное взыскание</w:t>
            </w:r>
          </w:p>
        </w:tc>
        <w:tc>
          <w:tcPr>
            <w:tcW w:w="1134" w:type="dxa"/>
            <w:vAlign w:val="center"/>
          </w:tcPr>
          <w:p w14:paraId="29A4A467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C43DEFB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0BE94E06" w14:textId="77777777" w:rsidTr="00F32BEC">
        <w:trPr>
          <w:trHeight w:val="303"/>
        </w:trPr>
        <w:tc>
          <w:tcPr>
            <w:tcW w:w="634" w:type="dxa"/>
            <w:vAlign w:val="center"/>
          </w:tcPr>
          <w:p w14:paraId="7808832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1.11</w:t>
            </w:r>
          </w:p>
        </w:tc>
        <w:tc>
          <w:tcPr>
            <w:tcW w:w="2410" w:type="dxa"/>
          </w:tcPr>
          <w:p w14:paraId="799D528D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Организация и осуществление полномочий по контролю в сфере закупок для обеспечения муниципальных нужд Тоншаевского муниципального округа</w:t>
            </w:r>
          </w:p>
        </w:tc>
        <w:tc>
          <w:tcPr>
            <w:tcW w:w="1276" w:type="dxa"/>
          </w:tcPr>
          <w:p w14:paraId="2374D92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54BB25E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2AA9D10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4FC3F52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2BA067D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43BD071D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Будет обеспечен контроль за соответствием информации, содержащейся в планах закупок, планах-графиках закупок, извещениях об осуществлении закупок, документациях о закупках, протоколах определения поставщиков (подрядчиков, исполнителей), условиях проектов контрактов и </w:t>
            </w:r>
            <w:r w:rsidRPr="00D01948">
              <w:rPr>
                <w:sz w:val="20"/>
              </w:rPr>
              <w:lastRenderedPageBreak/>
              <w:t>контрактов, реестре контрактов:</w:t>
            </w:r>
          </w:p>
          <w:p w14:paraId="45C6B31C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- информации об объеме финансового обеспечения закупки; </w:t>
            </w:r>
          </w:p>
          <w:p w14:paraId="72D20F43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- информации об идентификационном коде закупки; </w:t>
            </w:r>
          </w:p>
          <w:p w14:paraId="7FA07239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- соблюдения требований к обоснованиям закупок;</w:t>
            </w:r>
          </w:p>
          <w:p w14:paraId="494B02B2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-соблюдение правил нормирования в сфере закупок;</w:t>
            </w:r>
          </w:p>
          <w:p w14:paraId="5DB34898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-обоснования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 –график;</w:t>
            </w:r>
          </w:p>
          <w:p w14:paraId="41F4D891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-применение заказчиком мер ответственности и совершения иных действий в случае нарушения поставщиком (подрядчиком, исполнителем) условий контракта;</w:t>
            </w:r>
          </w:p>
          <w:p w14:paraId="69251B59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-соответствие поставленного товара, выполненной работы (её результата) или оказанной </w:t>
            </w:r>
            <w:r w:rsidRPr="00D01948">
              <w:rPr>
                <w:sz w:val="20"/>
              </w:rPr>
              <w:lastRenderedPageBreak/>
              <w:t>услуги целям осуществления закупки;</w:t>
            </w:r>
          </w:p>
        </w:tc>
        <w:tc>
          <w:tcPr>
            <w:tcW w:w="3261" w:type="dxa"/>
          </w:tcPr>
          <w:p w14:paraId="4F971C0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При осуществлении функций</w:t>
            </w:r>
          </w:p>
          <w:p w14:paraId="731ABAD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t>контроля, в единой</w:t>
            </w:r>
          </w:p>
          <w:p w14:paraId="637FA25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t>информационной системе в</w:t>
            </w:r>
          </w:p>
          <w:p w14:paraId="328335A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t xml:space="preserve">сфере закупок, были проконтролированы 2175 документа (планы закупок, планы графики, проекты контрактов, протоколы, информация о контрактах, извещения и документация и т д) </w:t>
            </w:r>
          </w:p>
          <w:p w14:paraId="6EAEFA6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20"/>
              </w:rPr>
            </w:pPr>
            <w:r w:rsidRPr="00D01948">
              <w:rPr>
                <w:sz w:val="20"/>
              </w:rPr>
              <w:t xml:space="preserve">В рамках осуществления контроля в сфере размещения и исполнения муниципальных заказов проверено 19 закупочных процедуры, по результатам которых выявлены </w:t>
            </w:r>
            <w:r w:rsidRPr="00D01948">
              <w:rPr>
                <w:sz w:val="20"/>
              </w:rPr>
              <w:lastRenderedPageBreak/>
              <w:t>случаи несвоевременной оплаты заказчиком исполненных контрактов по объективным причинам и некорректного составления подтверждающих документов</w:t>
            </w:r>
          </w:p>
        </w:tc>
        <w:tc>
          <w:tcPr>
            <w:tcW w:w="1134" w:type="dxa"/>
            <w:vAlign w:val="center"/>
          </w:tcPr>
          <w:p w14:paraId="49C9F380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38F4F7D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5C3AD25C" w14:textId="77777777" w:rsidTr="00F32BEC">
        <w:tc>
          <w:tcPr>
            <w:tcW w:w="634" w:type="dxa"/>
            <w:vAlign w:val="center"/>
          </w:tcPr>
          <w:p w14:paraId="1062E6F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2</w:t>
            </w:r>
          </w:p>
        </w:tc>
        <w:tc>
          <w:tcPr>
            <w:tcW w:w="14675" w:type="dxa"/>
            <w:gridSpan w:val="10"/>
          </w:tcPr>
          <w:p w14:paraId="3D4360B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Подпрограмма муниципальной программы 2 </w:t>
            </w:r>
          </w:p>
          <w:p w14:paraId="5CE1C47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«Повышение эффективности бюджетных расходов Тоншаевского муниципального округа»</w:t>
            </w:r>
          </w:p>
        </w:tc>
      </w:tr>
      <w:tr w:rsidR="00BB7265" w:rsidRPr="00D01948" w14:paraId="18AD8A86" w14:textId="77777777" w:rsidTr="00F32BEC">
        <w:tc>
          <w:tcPr>
            <w:tcW w:w="634" w:type="dxa"/>
            <w:vAlign w:val="center"/>
          </w:tcPr>
          <w:p w14:paraId="57A4F80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6ECCE263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Мероприятие подпрограммы 2</w:t>
            </w:r>
          </w:p>
        </w:tc>
        <w:tc>
          <w:tcPr>
            <w:tcW w:w="1276" w:type="dxa"/>
            <w:vAlign w:val="center"/>
          </w:tcPr>
          <w:p w14:paraId="4515DDB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72E8532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708" w:type="dxa"/>
            <w:vAlign w:val="center"/>
          </w:tcPr>
          <w:p w14:paraId="55CBFC6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0D9EDC7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227C0A3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2484" w:type="dxa"/>
            <w:vAlign w:val="center"/>
          </w:tcPr>
          <w:p w14:paraId="0BA16D3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945,68</w:t>
            </w:r>
          </w:p>
        </w:tc>
        <w:tc>
          <w:tcPr>
            <w:tcW w:w="3261" w:type="dxa"/>
            <w:vAlign w:val="center"/>
          </w:tcPr>
          <w:p w14:paraId="4AE7095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945,68</w:t>
            </w:r>
          </w:p>
        </w:tc>
        <w:tc>
          <w:tcPr>
            <w:tcW w:w="1134" w:type="dxa"/>
            <w:vAlign w:val="center"/>
          </w:tcPr>
          <w:p w14:paraId="1C5EBB02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01948">
              <w:rPr>
                <w:sz w:val="20"/>
                <w:lang w:val="en-US"/>
              </w:rPr>
              <w:t>100</w:t>
            </w:r>
            <w:r w:rsidRPr="00D01948">
              <w:rPr>
                <w:sz w:val="20"/>
              </w:rPr>
              <w:t>,</w:t>
            </w:r>
            <w:r w:rsidRPr="00D01948">
              <w:rPr>
                <w:sz w:val="20"/>
                <w:lang w:val="en-US"/>
              </w:rPr>
              <w:t>0</w:t>
            </w:r>
          </w:p>
        </w:tc>
        <w:tc>
          <w:tcPr>
            <w:tcW w:w="1275" w:type="dxa"/>
            <w:vAlign w:val="center"/>
          </w:tcPr>
          <w:p w14:paraId="7938F21F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BB7265" w:rsidRPr="00D01948" w14:paraId="678A6B05" w14:textId="77777777" w:rsidTr="00F32BEC">
        <w:tc>
          <w:tcPr>
            <w:tcW w:w="634" w:type="dxa"/>
            <w:vAlign w:val="center"/>
          </w:tcPr>
          <w:p w14:paraId="54A7E28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2.1</w:t>
            </w:r>
          </w:p>
        </w:tc>
        <w:tc>
          <w:tcPr>
            <w:tcW w:w="2410" w:type="dxa"/>
          </w:tcPr>
          <w:p w14:paraId="47A99F65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Обеспечение взаимосвязи стратегического и бюджетного планирования </w:t>
            </w:r>
          </w:p>
        </w:tc>
        <w:tc>
          <w:tcPr>
            <w:tcW w:w="1276" w:type="dxa"/>
          </w:tcPr>
          <w:p w14:paraId="5154BD6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3AF419B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418AC1B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0336739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5AFCD66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30B9D48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Предполагается разработать Бюджетную стратегию Тоншаевского муниципального округа, содержащую прогноз основных параметров бюджетной системы округа, основных параметров финансового обеспечения муниципальных программ с учетом целей, параметров и условий социально-экономического развития Тоншаевского муниципального округа в долгосрочном периоде.</w:t>
            </w:r>
          </w:p>
        </w:tc>
        <w:tc>
          <w:tcPr>
            <w:tcW w:w="3261" w:type="dxa"/>
          </w:tcPr>
          <w:p w14:paraId="641B4F3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В целях осуществления долгосрочного бюджетного планирования в Тоншаевском муниципальном округе принято постановление №27 от 17.01.2022г. «Об утверждении бюджетного прогноза Тоншаевского муниципального округа Нижегородской области на 2022 год и на плановый период 2023-2024 годы»</w:t>
            </w:r>
          </w:p>
        </w:tc>
        <w:tc>
          <w:tcPr>
            <w:tcW w:w="1134" w:type="dxa"/>
            <w:vAlign w:val="center"/>
          </w:tcPr>
          <w:p w14:paraId="06BA6A04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881D30D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66CD1AF7" w14:textId="77777777" w:rsidTr="00F32BEC">
        <w:trPr>
          <w:trHeight w:val="597"/>
        </w:trPr>
        <w:tc>
          <w:tcPr>
            <w:tcW w:w="634" w:type="dxa"/>
            <w:vAlign w:val="center"/>
          </w:tcPr>
          <w:p w14:paraId="44387BB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2.2</w:t>
            </w:r>
          </w:p>
        </w:tc>
        <w:tc>
          <w:tcPr>
            <w:tcW w:w="2410" w:type="dxa"/>
          </w:tcPr>
          <w:p w14:paraId="45EF7167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Разработка и реализация муниципальных программ Тоншаевского муниципального округа</w:t>
            </w:r>
          </w:p>
        </w:tc>
        <w:tc>
          <w:tcPr>
            <w:tcW w:w="1276" w:type="dxa"/>
          </w:tcPr>
          <w:p w14:paraId="0DDE464D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233BAF32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43BCE5FC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40CFBFB3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7CFA16FB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21509D0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Будут разрабатываться планы реализации муниципальных программ Тоншаевского муниципального округа Нижегородской области, содержащие перечень мероприятий муниципальной программы, включая мероприятия подпрограмм, с указанием сроков их выполнения, бюджетных </w:t>
            </w:r>
            <w:r w:rsidRPr="00D01948">
              <w:rPr>
                <w:sz w:val="20"/>
              </w:rPr>
              <w:lastRenderedPageBreak/>
              <w:t>ассигнований, а также информации о расходах из других источников</w:t>
            </w:r>
          </w:p>
        </w:tc>
        <w:tc>
          <w:tcPr>
            <w:tcW w:w="3261" w:type="dxa"/>
          </w:tcPr>
          <w:p w14:paraId="2CA533D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Формирование бюджета на основе муниципальных программ Тоншаевского муниципального округа исходя из планируемых и достигаемых результатов Принято Постановление администрации от 14 февраля 2019 г. № 70 «Об утверждении Порядка разработки, реализации и оценки эффективности муниципальных программ Тоншаевского муниципального округа Нижегородской области»</w:t>
            </w:r>
          </w:p>
          <w:p w14:paraId="58C39E1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Проводится ежеквартальный </w:t>
            </w:r>
            <w:r w:rsidRPr="00D01948">
              <w:rPr>
                <w:sz w:val="20"/>
              </w:rPr>
              <w:lastRenderedPageBreak/>
              <w:t>мониторинг реализации муниципальных программ, представляющий собой периодическое наблюдение за ходом реализации муниципальных программ Тоншаевского муниципального округа с помощью сбора информации по определенной системе показателей, а также проведение ежегодной оценки эффективности реализации муниципальных программ.</w:t>
            </w:r>
          </w:p>
        </w:tc>
        <w:tc>
          <w:tcPr>
            <w:tcW w:w="1134" w:type="dxa"/>
            <w:vAlign w:val="center"/>
          </w:tcPr>
          <w:p w14:paraId="6393EAE2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CA6D1D8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09AC8A02" w14:textId="77777777" w:rsidTr="00F32BEC">
        <w:trPr>
          <w:trHeight w:val="1134"/>
        </w:trPr>
        <w:tc>
          <w:tcPr>
            <w:tcW w:w="634" w:type="dxa"/>
            <w:vAlign w:val="center"/>
          </w:tcPr>
          <w:p w14:paraId="65906B3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2.3</w:t>
            </w:r>
          </w:p>
        </w:tc>
        <w:tc>
          <w:tcPr>
            <w:tcW w:w="2410" w:type="dxa"/>
          </w:tcPr>
          <w:p w14:paraId="706E15FD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highlight w:val="yellow"/>
              </w:rPr>
            </w:pPr>
            <w:r w:rsidRPr="00D01948">
              <w:rPr>
                <w:sz w:val="20"/>
              </w:rPr>
              <w:t>Формирование программной классификации расходов бюджета муниципального округа</w:t>
            </w:r>
          </w:p>
        </w:tc>
        <w:tc>
          <w:tcPr>
            <w:tcW w:w="1276" w:type="dxa"/>
          </w:tcPr>
          <w:p w14:paraId="4A4E7229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3E7E746C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144531CC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3D941B6D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75ED06E7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212EB1B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Будет бюджет формироваться по программной классификации расходов с учетом планируемых результатов муниципальных программ Тоншаевского муниципального округа Нижегородской области</w:t>
            </w:r>
          </w:p>
        </w:tc>
        <w:tc>
          <w:tcPr>
            <w:tcW w:w="3261" w:type="dxa"/>
          </w:tcPr>
          <w:p w14:paraId="1765C08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Ежегодно разрабатывается новая структура целевых статей расходов бюджета муниципального округа, предусматривающая минимально необходимые изменения относительно действующей структуры целевых статей.</w:t>
            </w:r>
          </w:p>
          <w:p w14:paraId="3597FA9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Приказ управления финансов №79-о от 19.12.2022г «Об утверждении порядка применения кодов целевых статей расходов классификации расходов при формировании бюджета Тоншаевского муниципального округа на 2023 год и плановый период 2024 и 2025 годов"</w:t>
            </w:r>
          </w:p>
        </w:tc>
        <w:tc>
          <w:tcPr>
            <w:tcW w:w="1134" w:type="dxa"/>
            <w:vAlign w:val="center"/>
          </w:tcPr>
          <w:p w14:paraId="227492BA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D2D9B52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4289E878" w14:textId="77777777" w:rsidTr="00F32BEC">
        <w:tc>
          <w:tcPr>
            <w:tcW w:w="634" w:type="dxa"/>
            <w:vAlign w:val="center"/>
          </w:tcPr>
          <w:p w14:paraId="3B3733E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2.4</w:t>
            </w:r>
          </w:p>
        </w:tc>
        <w:tc>
          <w:tcPr>
            <w:tcW w:w="2410" w:type="dxa"/>
          </w:tcPr>
          <w:p w14:paraId="4FCE580A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Обеспечение взаимосвязи муниципальных программ и муниципальных заданий</w:t>
            </w:r>
          </w:p>
        </w:tc>
        <w:tc>
          <w:tcPr>
            <w:tcW w:w="1276" w:type="dxa"/>
          </w:tcPr>
          <w:p w14:paraId="3A1469E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3C2F767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03E0B23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5E227D10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6C24C3C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59777186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highlight w:val="yellow"/>
              </w:rPr>
            </w:pPr>
            <w:r w:rsidRPr="00D01948">
              <w:rPr>
                <w:sz w:val="20"/>
              </w:rPr>
              <w:t xml:space="preserve">Субъектами бюджетного планирования, формирующими муниципальные задания подведомственным учреждениям на 2022-2025 годы в рамках муниципальных программ, </w:t>
            </w:r>
            <w:r w:rsidRPr="00D01948">
              <w:rPr>
                <w:sz w:val="20"/>
              </w:rPr>
              <w:lastRenderedPageBreak/>
              <w:t xml:space="preserve">будут учитываться цели и результаты соответствующих муниципальных программ. </w:t>
            </w:r>
          </w:p>
        </w:tc>
        <w:tc>
          <w:tcPr>
            <w:tcW w:w="3261" w:type="dxa"/>
          </w:tcPr>
          <w:p w14:paraId="564AFF6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 xml:space="preserve">Параметры муниципальных заданий, установленных муниципальным учреждениям на 2022-2024 годы, финансируемых в рамках муниципальных программ, составлены с учетом целей и результатов соответствующих муниципальных программ </w:t>
            </w:r>
            <w:r w:rsidRPr="00D01948">
              <w:rPr>
                <w:sz w:val="20"/>
              </w:rPr>
              <w:lastRenderedPageBreak/>
              <w:t>Тоншаевского муниципального округа.</w:t>
            </w:r>
          </w:p>
          <w:p w14:paraId="16356844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highlight w:val="yellow"/>
              </w:rPr>
            </w:pPr>
            <w:r w:rsidRPr="00D01948">
              <w:rPr>
                <w:sz w:val="20"/>
              </w:rPr>
              <w:t>В 2022 году из общего количества муниципальных заданий, установленных муниципальным казенным, бюджетным и автономным учреждениям, 99 % сформированы в рамках муниципальных программ Тоншаевского муниципального округа.</w:t>
            </w:r>
          </w:p>
        </w:tc>
        <w:tc>
          <w:tcPr>
            <w:tcW w:w="1134" w:type="dxa"/>
            <w:vAlign w:val="center"/>
          </w:tcPr>
          <w:p w14:paraId="19EDBB9E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04357BE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2DB69079" w14:textId="77777777" w:rsidTr="00F32BEC">
        <w:tc>
          <w:tcPr>
            <w:tcW w:w="634" w:type="dxa"/>
            <w:vAlign w:val="center"/>
          </w:tcPr>
          <w:p w14:paraId="3FA8124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2.5</w:t>
            </w:r>
          </w:p>
        </w:tc>
        <w:tc>
          <w:tcPr>
            <w:tcW w:w="2410" w:type="dxa"/>
          </w:tcPr>
          <w:p w14:paraId="2DD1B044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FF0000"/>
                <w:sz w:val="20"/>
              </w:rPr>
            </w:pPr>
            <w:r w:rsidRPr="00D01948">
              <w:rPr>
                <w:sz w:val="20"/>
              </w:rPr>
              <w:t>Обеспечение выполнения муниципальных заданий максимальным количеством муниципальных учреждений Тоншаевского муниципального округа, которым установлены муниципальные задания</w:t>
            </w:r>
          </w:p>
        </w:tc>
        <w:tc>
          <w:tcPr>
            <w:tcW w:w="1276" w:type="dxa"/>
          </w:tcPr>
          <w:p w14:paraId="6063FA5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7686D88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2E2EA55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4E89C7D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16C500D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1EBD06C1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Выявление отклонений от заданных параметров муниципальных заданий с целью принятия оперативных решений.</w:t>
            </w:r>
          </w:p>
          <w:p w14:paraId="54B8CFC3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highlight w:val="yellow"/>
              </w:rPr>
            </w:pPr>
            <w:r w:rsidRPr="00D01948">
              <w:rPr>
                <w:sz w:val="20"/>
              </w:rPr>
              <w:t>Обеспечение выполнения муниципальных заданий максимальным количеством учреждений</w:t>
            </w:r>
          </w:p>
        </w:tc>
        <w:tc>
          <w:tcPr>
            <w:tcW w:w="3261" w:type="dxa"/>
          </w:tcPr>
          <w:p w14:paraId="510747C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ГРБС, в течение года. осуществляли регулярный мониторинг (ежеквартально) выполнения муниципальных заданий.</w:t>
            </w:r>
          </w:p>
          <w:p w14:paraId="1F59724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По результатам мониторингов ГРБС принимались оперативные решения об изменениях параметров, установленных в муниципальных заданиях.</w:t>
            </w:r>
          </w:p>
          <w:p w14:paraId="45814D6E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highlight w:val="yellow"/>
              </w:rPr>
            </w:pPr>
            <w:r w:rsidRPr="00D01948">
              <w:rPr>
                <w:sz w:val="20"/>
              </w:rPr>
              <w:t>По итогам 2022 года удельный вес муниципальных учреждений Тоншаевского муниципального округа, выполнивших в полном объеме муниципальных задании, в общем количестве муниципальных учреждений Тоншаевского муниципального округа, которым были установлены муниципальные задания, составил 100%.</w:t>
            </w:r>
          </w:p>
        </w:tc>
        <w:tc>
          <w:tcPr>
            <w:tcW w:w="1134" w:type="dxa"/>
            <w:vAlign w:val="center"/>
          </w:tcPr>
          <w:p w14:paraId="0C844DAE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AA4C216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1061DB34" w14:textId="77777777" w:rsidTr="00F32BEC">
        <w:tc>
          <w:tcPr>
            <w:tcW w:w="634" w:type="dxa"/>
            <w:vAlign w:val="center"/>
          </w:tcPr>
          <w:p w14:paraId="4FD13A90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2.6</w:t>
            </w:r>
          </w:p>
        </w:tc>
        <w:tc>
          <w:tcPr>
            <w:tcW w:w="2410" w:type="dxa"/>
          </w:tcPr>
          <w:p w14:paraId="28C08087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Обеспечение надлежащего качества оказания муниципальных услуг (выполнения работ)</w:t>
            </w:r>
          </w:p>
        </w:tc>
        <w:tc>
          <w:tcPr>
            <w:tcW w:w="1276" w:type="dxa"/>
          </w:tcPr>
          <w:p w14:paraId="7C0F893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7B0F07F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0AB0C58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3A96943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3DC03F4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13490720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Выявление проблем при предоставлении муниципальных услуг с целью принятия оперативных решений и внесением необходимых </w:t>
            </w:r>
            <w:r w:rsidRPr="00D01948">
              <w:rPr>
                <w:sz w:val="20"/>
              </w:rPr>
              <w:lastRenderedPageBreak/>
              <w:t>изменений в действующие стандарты и регламенты предоставления муниципальных услуг. Проведение анализа общественного мнения о качестве оказания муниципальных услуг для принятия соответствующих решений (в том числе дисциплинарного характера).</w:t>
            </w:r>
          </w:p>
          <w:p w14:paraId="73A31929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Повышение уровня удовлетворенности граждан оказываемыми услугами</w:t>
            </w:r>
          </w:p>
        </w:tc>
        <w:tc>
          <w:tcPr>
            <w:tcW w:w="3261" w:type="dxa"/>
          </w:tcPr>
          <w:p w14:paraId="53091F1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Проводились опросы населения на предмет изучения удовлетворенности населения качеством оказываемых услуг</w:t>
            </w:r>
          </w:p>
          <w:p w14:paraId="1FFBD16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организациями в сфере культуры, образования, ТБИ, СМИ.</w:t>
            </w:r>
          </w:p>
          <w:p w14:paraId="1A9C96B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rFonts w:ascii="Arial" w:hAnsi="Arial" w:cs="Arial"/>
                <w:sz w:val="20"/>
              </w:rPr>
            </w:pPr>
            <w:r w:rsidRPr="00D01948">
              <w:rPr>
                <w:sz w:val="20"/>
              </w:rPr>
              <w:lastRenderedPageBreak/>
              <w:t xml:space="preserve">Результаты были размещены на сайтах организаций </w:t>
            </w:r>
          </w:p>
        </w:tc>
        <w:tc>
          <w:tcPr>
            <w:tcW w:w="1134" w:type="dxa"/>
            <w:vAlign w:val="center"/>
          </w:tcPr>
          <w:p w14:paraId="044F86FD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9FA3F78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6B1D61A3" w14:textId="77777777" w:rsidTr="00F32BEC">
        <w:tc>
          <w:tcPr>
            <w:tcW w:w="634" w:type="dxa"/>
            <w:vAlign w:val="center"/>
          </w:tcPr>
          <w:p w14:paraId="1523101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2.7</w:t>
            </w:r>
          </w:p>
        </w:tc>
        <w:tc>
          <w:tcPr>
            <w:tcW w:w="2410" w:type="dxa"/>
          </w:tcPr>
          <w:p w14:paraId="7D2C1C29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Расширение практики применения нормативов финансовых затрат на предоставление муниципальных услуг (выполнение работ)</w:t>
            </w:r>
          </w:p>
        </w:tc>
        <w:tc>
          <w:tcPr>
            <w:tcW w:w="1276" w:type="dxa"/>
          </w:tcPr>
          <w:p w14:paraId="204155B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058335D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15B4339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3D2C2F8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63290C30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38C570B8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Внедрение единых экономически обоснованных нормативных затрат на оказание муниципальных услуг.</w:t>
            </w:r>
          </w:p>
        </w:tc>
        <w:tc>
          <w:tcPr>
            <w:tcW w:w="3261" w:type="dxa"/>
          </w:tcPr>
          <w:p w14:paraId="0982102C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Муниципальные органы исполнительной власти Тоншаевского муниципального округа ведомственными приказами (постановлениями) утвердили нормативные затраты на обеспечение функций муниципальных органов исполнительной власти и подведомственных им казенных учреждений в части закупок товаров, работ, услуг.</w:t>
            </w:r>
          </w:p>
          <w:p w14:paraId="5DB32CD8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Постановление № 1253 от 09.11.2022</w:t>
            </w:r>
          </w:p>
          <w:p w14:paraId="3DCC3189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«Об утверждении нормативных затрат на обеспечение функций органов местного самоуправления Тоншаевского муниципального округа Нижегородской области </w:t>
            </w:r>
            <w:r w:rsidRPr="00D01948">
              <w:rPr>
                <w:sz w:val="20"/>
              </w:rPr>
              <w:lastRenderedPageBreak/>
              <w:t>(включая подведомственные казенные учреждения)»</w:t>
            </w:r>
          </w:p>
        </w:tc>
        <w:tc>
          <w:tcPr>
            <w:tcW w:w="1134" w:type="dxa"/>
            <w:vAlign w:val="center"/>
          </w:tcPr>
          <w:p w14:paraId="5D953128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F8BA3F2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47B0A1E5" w14:textId="77777777" w:rsidTr="00F32BEC">
        <w:tc>
          <w:tcPr>
            <w:tcW w:w="634" w:type="dxa"/>
            <w:vAlign w:val="center"/>
          </w:tcPr>
          <w:p w14:paraId="6137AB8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2.8</w:t>
            </w:r>
          </w:p>
        </w:tc>
        <w:tc>
          <w:tcPr>
            <w:tcW w:w="2410" w:type="dxa"/>
          </w:tcPr>
          <w:p w14:paraId="2FBCBAC1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Обеспечение зависимости оплаты труда руководителей муниципальных учреждений Тоншаевского муниципального округа от результатов их профессиональной деятельности</w:t>
            </w:r>
          </w:p>
        </w:tc>
        <w:tc>
          <w:tcPr>
            <w:tcW w:w="1276" w:type="dxa"/>
          </w:tcPr>
          <w:p w14:paraId="76554DF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419DAE8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593CBC1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0A07C84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679ACEB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38F91F8B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В результате реализации мероприятия система оплаты труда будет стимулировать руководителей органов исполнительной власти Тоншаевского муниципального округа и руководителей муниципальных учреждений Тоншаевского муниципального округа на решение задач по развитию соответствующих отраслей, достижение коллективных результатов труда, на повышение качества оказываемых государственных услуг</w:t>
            </w:r>
          </w:p>
        </w:tc>
        <w:tc>
          <w:tcPr>
            <w:tcW w:w="3261" w:type="dxa"/>
          </w:tcPr>
          <w:p w14:paraId="483BE1E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Положениями об оплате труда работников муниципальных учреждений Тоншаевского муниципального округа в условиях оплаты труда руководителя учреждения предусмотрена норма об установлении выплат стимулирующего характера по результатам достижения показателей эффективности работы учреждения.</w:t>
            </w:r>
          </w:p>
          <w:p w14:paraId="3C561C8E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По итогам 2021 года удельный вес количества руководителей органов исполнительной власти, для которых оплата труда определяется с учетом результатов их профессиональной деятельности в общем количестве руководителей органов исполнительной власти, руководителей муниципальных учреждений составил 100 %.</w:t>
            </w:r>
          </w:p>
        </w:tc>
        <w:tc>
          <w:tcPr>
            <w:tcW w:w="1134" w:type="dxa"/>
            <w:vAlign w:val="center"/>
          </w:tcPr>
          <w:p w14:paraId="4E9251EC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E5D9882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3882896A" w14:textId="77777777" w:rsidTr="00F32BEC">
        <w:tc>
          <w:tcPr>
            <w:tcW w:w="634" w:type="dxa"/>
            <w:vAlign w:val="center"/>
          </w:tcPr>
          <w:p w14:paraId="5E3FB2E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2.9</w:t>
            </w:r>
          </w:p>
        </w:tc>
        <w:tc>
          <w:tcPr>
            <w:tcW w:w="2410" w:type="dxa"/>
          </w:tcPr>
          <w:p w14:paraId="4CBED9D3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highlight w:val="yellow"/>
              </w:rPr>
            </w:pPr>
            <w:r w:rsidRPr="00D01948">
              <w:rPr>
                <w:sz w:val="20"/>
              </w:rPr>
              <w:t>Стимулирование структурных подразделений администрации округа к повышению качества финансового менеджмента</w:t>
            </w:r>
          </w:p>
        </w:tc>
        <w:tc>
          <w:tcPr>
            <w:tcW w:w="1276" w:type="dxa"/>
          </w:tcPr>
          <w:p w14:paraId="50B75D4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2583312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3501B1B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1D0C49D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7B79C76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09E45FEA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Будет проведена система мониторинга качества финансового менеджмента. Повысится уровень финансового планирования главных распорядителей бюджетных средств, прогнозирования кассовых поступлений и кассовых выплат, системы учета и отчетности. </w:t>
            </w:r>
          </w:p>
        </w:tc>
        <w:tc>
          <w:tcPr>
            <w:tcW w:w="3261" w:type="dxa"/>
          </w:tcPr>
          <w:p w14:paraId="19405A3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По итогам 2022 года, 1 квартала, 1 полугодия и 9 месяцев 2022 года проведен анализ и оценка результатов мониторинга качества финансового менеджмента, осуществляемого главными администраторами средств в соответствии с Постановлением № 466 от 27.04.2021г “</w:t>
            </w:r>
            <w:r w:rsidRPr="00D01948">
              <w:rPr>
                <w:rFonts w:ascii="Arial" w:hAnsi="Arial" w:cs="Arial"/>
                <w:sz w:val="20"/>
              </w:rPr>
              <w:t xml:space="preserve"> </w:t>
            </w:r>
            <w:r w:rsidRPr="00D01948">
              <w:rPr>
                <w:sz w:val="20"/>
              </w:rPr>
              <w:t xml:space="preserve">Об утверждении Положения об организации проведения мониторинга качества финансового менеджмента, осуществляемого главными </w:t>
            </w:r>
            <w:r w:rsidRPr="00D01948">
              <w:rPr>
                <w:sz w:val="20"/>
              </w:rPr>
              <w:lastRenderedPageBreak/>
              <w:t>администраторами средств бюджета Тоншаевского муниципального округа”</w:t>
            </w:r>
          </w:p>
          <w:p w14:paraId="54D1D16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Отчеты о результатах проведения мониторинга качества финансового менеджмента с пояснительными записками размещены на официальном сайте Управления финансов Тоншаевского муниципального округа</w:t>
            </w:r>
          </w:p>
          <w:p w14:paraId="105AA1E7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highlight w:val="yellow"/>
              </w:rPr>
            </w:pPr>
            <w:r w:rsidRPr="00D01948">
              <w:rPr>
                <w:sz w:val="20"/>
              </w:rPr>
              <w:t>https://fin-tonsh.ru/node/93</w:t>
            </w:r>
          </w:p>
        </w:tc>
        <w:tc>
          <w:tcPr>
            <w:tcW w:w="1134" w:type="dxa"/>
            <w:vAlign w:val="center"/>
          </w:tcPr>
          <w:p w14:paraId="0001D3B8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123E12E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5E34CF7D" w14:textId="77777777" w:rsidTr="00F32BEC">
        <w:tc>
          <w:tcPr>
            <w:tcW w:w="634" w:type="dxa"/>
            <w:vAlign w:val="center"/>
          </w:tcPr>
          <w:p w14:paraId="02DE77D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2.10</w:t>
            </w:r>
          </w:p>
        </w:tc>
        <w:tc>
          <w:tcPr>
            <w:tcW w:w="2410" w:type="dxa"/>
          </w:tcPr>
          <w:p w14:paraId="2BA7F56E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Повышение эффективности внутреннего финансового контроля и внутреннего финансового аудита</w:t>
            </w:r>
          </w:p>
        </w:tc>
        <w:tc>
          <w:tcPr>
            <w:tcW w:w="1276" w:type="dxa"/>
          </w:tcPr>
          <w:p w14:paraId="657F48A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5F12979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674E57C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438ADBB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411BD49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63B6BDC1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Возрастет ответственность получателей бюджетных средств за целевое и эффективное использование бюджетных средств, что позволит предотвратить нарушения в финансово-бюджетной сфере при осуществлении бюджетного процесса.</w:t>
            </w:r>
          </w:p>
        </w:tc>
        <w:tc>
          <w:tcPr>
            <w:tcW w:w="3261" w:type="dxa"/>
          </w:tcPr>
          <w:p w14:paraId="749A715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Осуществлено согласование планов внутреннего финансового контроля (аудита) на 2023 год. Получены отчеты о результатах внутреннего финансового контроля и внутреннего финансового аудита за 2022 год.</w:t>
            </w:r>
          </w:p>
          <w:p w14:paraId="63FB542C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FF0000"/>
                <w:sz w:val="20"/>
              </w:rPr>
            </w:pPr>
            <w:r w:rsidRPr="00D01948">
              <w:rPr>
                <w:sz w:val="20"/>
              </w:rPr>
              <w:t>Проведен анализ осуществления главными администраторами бюджетных средств внутреннего финансового контроля и внутреннего финансового аудита за 2022 годы. Информационное письмо о результатах проведенного анализа направлено в органы исполнительной власти</w:t>
            </w:r>
          </w:p>
        </w:tc>
        <w:tc>
          <w:tcPr>
            <w:tcW w:w="1134" w:type="dxa"/>
            <w:vAlign w:val="center"/>
          </w:tcPr>
          <w:p w14:paraId="3BD90B1B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08BCC99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3B0F083A" w14:textId="77777777" w:rsidTr="00F32BEC">
        <w:tc>
          <w:tcPr>
            <w:tcW w:w="634" w:type="dxa"/>
            <w:vAlign w:val="center"/>
          </w:tcPr>
          <w:p w14:paraId="2B08DA4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2.11</w:t>
            </w:r>
          </w:p>
        </w:tc>
        <w:tc>
          <w:tcPr>
            <w:tcW w:w="2410" w:type="dxa"/>
          </w:tcPr>
          <w:p w14:paraId="0DABD1C2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Повышение эффективности ведомственного контроля в сфере закупок для обеспечения муниципальных нужд Тоншаевского муниципального округа</w:t>
            </w:r>
          </w:p>
        </w:tc>
        <w:tc>
          <w:tcPr>
            <w:tcW w:w="1276" w:type="dxa"/>
          </w:tcPr>
          <w:p w14:paraId="139AB6C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3162A5B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307C4AE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2B5154B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6A2B7BB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21362520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Будет усилен ведомственный контроль за соблюдением законодательства в сфере закупок.</w:t>
            </w:r>
          </w:p>
        </w:tc>
        <w:tc>
          <w:tcPr>
            <w:tcW w:w="3261" w:type="dxa"/>
          </w:tcPr>
          <w:p w14:paraId="353B09F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Осуществлено согласование планов ведомственного контроля в сфере закупок на 2023 год, направленных органами исполнительной власти.</w:t>
            </w:r>
          </w:p>
          <w:p w14:paraId="34F99A80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FF0000"/>
                <w:sz w:val="20"/>
                <w:highlight w:val="lightGray"/>
              </w:rPr>
            </w:pPr>
            <w:r w:rsidRPr="00D01948">
              <w:rPr>
                <w:sz w:val="20"/>
              </w:rPr>
              <w:t>В установленные сроки получены от органов исполнительной власти   годовые отчеты об итогах осуществления ведомственного контроля в сфере закупок за 2022год.</w:t>
            </w:r>
          </w:p>
        </w:tc>
        <w:tc>
          <w:tcPr>
            <w:tcW w:w="1134" w:type="dxa"/>
            <w:vAlign w:val="center"/>
          </w:tcPr>
          <w:p w14:paraId="66A8F791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B2E520F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highlight w:val="lightGray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1FCACC99" w14:textId="77777777" w:rsidTr="00F32BEC">
        <w:tc>
          <w:tcPr>
            <w:tcW w:w="634" w:type="dxa"/>
            <w:vAlign w:val="center"/>
          </w:tcPr>
          <w:p w14:paraId="4ABB7FC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2.12</w:t>
            </w:r>
          </w:p>
        </w:tc>
        <w:tc>
          <w:tcPr>
            <w:tcW w:w="2410" w:type="dxa"/>
          </w:tcPr>
          <w:p w14:paraId="16229013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Модернизация муниципальной информационной системы управления общественными финансами</w:t>
            </w:r>
          </w:p>
        </w:tc>
        <w:tc>
          <w:tcPr>
            <w:tcW w:w="1276" w:type="dxa"/>
          </w:tcPr>
          <w:p w14:paraId="46FDF00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16ED650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2C49916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1D5B669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567CAB9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07CEB04C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Развитие и совершенствование системы, сопровождения информационной системы </w:t>
            </w:r>
          </w:p>
        </w:tc>
        <w:tc>
          <w:tcPr>
            <w:tcW w:w="3261" w:type="dxa"/>
          </w:tcPr>
          <w:p w14:paraId="1F4E0630" w14:textId="77777777" w:rsidR="00BB7265" w:rsidRPr="00D01948" w:rsidRDefault="00BB7265" w:rsidP="00F32BEC">
            <w:pPr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Обеспечена работа всех программных комплексов информационной системы управления общественными финансами в течение года.</w:t>
            </w:r>
          </w:p>
        </w:tc>
        <w:tc>
          <w:tcPr>
            <w:tcW w:w="1134" w:type="dxa"/>
            <w:vAlign w:val="center"/>
          </w:tcPr>
          <w:p w14:paraId="0F502A38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1706476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11E05608" w14:textId="77777777" w:rsidTr="00F32BEC">
        <w:tc>
          <w:tcPr>
            <w:tcW w:w="634" w:type="dxa"/>
            <w:vAlign w:val="center"/>
          </w:tcPr>
          <w:p w14:paraId="4217D93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2.13</w:t>
            </w:r>
          </w:p>
        </w:tc>
        <w:tc>
          <w:tcPr>
            <w:tcW w:w="2410" w:type="dxa"/>
          </w:tcPr>
          <w:p w14:paraId="27F5897F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Повышение прозрачности деятельности органов местного самоуправления Тоншаевского муниципального округа и муниципальных учреждений Тоншаевского муниципального округа по оказанию муниципальных услуг (выполнению работ) и соблюдению требований к их качеству</w:t>
            </w:r>
          </w:p>
        </w:tc>
        <w:tc>
          <w:tcPr>
            <w:tcW w:w="1276" w:type="dxa"/>
          </w:tcPr>
          <w:p w14:paraId="11A8978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0BCA712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706303A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219144B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5D05E8E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46C60B77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Повысится информированность граждан о бюджетном процессе округа, открытость и прозрачность информации о бюджете.</w:t>
            </w:r>
          </w:p>
          <w:p w14:paraId="36B2AAA0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Раскрытие информации о выполнении муниципальных заданий на предоставление муниципальных услуг, соответствии предоставляемых муниципальным услуг утвержденным стандартам, а также о результатах контроля за исполнением муниципальных заданий на предоставление муниципальных услуг. Повысится прозрачность деятельности органов исполнительной власти и государственных учреждений</w:t>
            </w:r>
          </w:p>
        </w:tc>
        <w:tc>
          <w:tcPr>
            <w:tcW w:w="3261" w:type="dxa"/>
          </w:tcPr>
          <w:p w14:paraId="7F48802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 Осуществлено размещение и актуализация информации о планировании и исполнении бюджета округа на официальном сайте Управления финансов Тоншаевского муниципального округа</w:t>
            </w:r>
          </w:p>
          <w:p w14:paraId="1B697C0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1) Утверждены Нормативные затраты на предоставление муниципальных услуг на очередной финансовый год и на плановый период, постановление № 1253 от 09.11.2022г</w:t>
            </w:r>
          </w:p>
          <w:p w14:paraId="38C848B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2)  Осуществляется мониторинг качества финансового менеджмента</w:t>
            </w:r>
          </w:p>
          <w:p w14:paraId="7699D649" w14:textId="77777777" w:rsidR="00BB7265" w:rsidRPr="00D01948" w:rsidRDefault="00BB7265" w:rsidP="00F32BEC">
            <w:pPr>
              <w:ind w:left="57" w:right="57"/>
              <w:jc w:val="both"/>
              <w:rPr>
                <w:bCs/>
                <w:sz w:val="20"/>
              </w:rPr>
            </w:pPr>
            <w:r w:rsidRPr="00D01948">
              <w:rPr>
                <w:bCs/>
                <w:sz w:val="20"/>
              </w:rPr>
              <w:t>Отчет о результатах мониторинга качества финансового менеджмента, осуществляемого главными администраторами средств бюджета Тоншаевского муниципального округа Нижегородской области за 2022 год</w:t>
            </w:r>
          </w:p>
          <w:p w14:paraId="06BEB7D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Вся информация размещена на официальном сайте Управления финансов Тоншаевского муниципального округа.</w:t>
            </w:r>
          </w:p>
          <w:p w14:paraId="5DA0712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https://fin-tonsh.ru</w:t>
            </w:r>
          </w:p>
        </w:tc>
        <w:tc>
          <w:tcPr>
            <w:tcW w:w="1134" w:type="dxa"/>
            <w:vAlign w:val="center"/>
          </w:tcPr>
          <w:p w14:paraId="6F22A7A8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F86CFD8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4DE7F633" w14:textId="77777777" w:rsidTr="00F32BEC">
        <w:tc>
          <w:tcPr>
            <w:tcW w:w="634" w:type="dxa"/>
            <w:vAlign w:val="center"/>
          </w:tcPr>
          <w:p w14:paraId="66512C1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2.14</w:t>
            </w:r>
          </w:p>
        </w:tc>
        <w:tc>
          <w:tcPr>
            <w:tcW w:w="2410" w:type="dxa"/>
          </w:tcPr>
          <w:p w14:paraId="5315A7F4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Повышение открытости информации о бюджетном процессе</w:t>
            </w:r>
          </w:p>
        </w:tc>
        <w:tc>
          <w:tcPr>
            <w:tcW w:w="1276" w:type="dxa"/>
          </w:tcPr>
          <w:p w14:paraId="00D91290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22A9C66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662D17B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6AF3929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1D4BC1E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7E5AE8AC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Повысится информированность граждан о бюджетном </w:t>
            </w:r>
            <w:r w:rsidRPr="00D01948">
              <w:rPr>
                <w:sz w:val="20"/>
              </w:rPr>
              <w:lastRenderedPageBreak/>
              <w:t>процессе округа, открытость и прозрачность информации о бюджете.</w:t>
            </w:r>
          </w:p>
        </w:tc>
        <w:tc>
          <w:tcPr>
            <w:tcW w:w="3261" w:type="dxa"/>
          </w:tcPr>
          <w:p w14:paraId="009D174F" w14:textId="77777777" w:rsidR="00BB7265" w:rsidRPr="00D01948" w:rsidRDefault="00BB7265" w:rsidP="00F32BEC">
            <w:pPr>
              <w:overflowPunct w:val="0"/>
              <w:ind w:left="57" w:right="57"/>
              <w:jc w:val="both"/>
              <w:rPr>
                <w:bCs/>
                <w:color w:val="000000"/>
                <w:kern w:val="24"/>
                <w:sz w:val="20"/>
              </w:rPr>
            </w:pPr>
            <w:r w:rsidRPr="00D01948">
              <w:rPr>
                <w:sz w:val="20"/>
              </w:rPr>
              <w:lastRenderedPageBreak/>
              <w:t xml:space="preserve">Сформированы и размещены на сайте Управления финансов Тоншаевского муниципального </w:t>
            </w:r>
            <w:r w:rsidRPr="00D01948">
              <w:rPr>
                <w:sz w:val="20"/>
              </w:rPr>
              <w:lastRenderedPageBreak/>
              <w:t xml:space="preserve">округа "Бюджет для граждан </w:t>
            </w:r>
            <w:r w:rsidRPr="00D01948">
              <w:rPr>
                <w:color w:val="000000"/>
                <w:sz w:val="20"/>
              </w:rPr>
              <w:t xml:space="preserve">": </w:t>
            </w:r>
            <w:r w:rsidRPr="00D01948">
              <w:rPr>
                <w:bCs/>
                <w:color w:val="000000"/>
                <w:kern w:val="24"/>
                <w:sz w:val="20"/>
              </w:rPr>
              <w:t xml:space="preserve">По проекту решения Совета депутатов Тоншаевского муниципального округа “О бюджете муниципального округа на 2023 год и на плановый период 2024 и 2025 годов”, и Бюджет для граждан по Решению Совета депутатов Тоншаевского муниципального округа Нижегородской области «Об утверждении отчета об исполнении бюджета округа Тоншаевского муниципального района за 2022 год» </w:t>
            </w:r>
          </w:p>
          <w:p w14:paraId="2593D8E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На сайте "Бюджет для граждан" проводятся опросы и размещение результатов анкетирования граждан</w:t>
            </w:r>
          </w:p>
          <w:p w14:paraId="33F4563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https://fin-tonsh.ru</w:t>
            </w:r>
          </w:p>
          <w:p w14:paraId="3F9CEBA4" w14:textId="77777777" w:rsidR="00BB7265" w:rsidRPr="00D01948" w:rsidRDefault="00BB7265" w:rsidP="00F32BEC">
            <w:pPr>
              <w:shd w:val="clear" w:color="auto" w:fill="FFFFFF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 Осуществлено размещение и актуализация информации о планировании и исполнении районного и консолидированного бюджета на официальном сайте Управления финансов Тоншаевского муниципального округа.</w:t>
            </w:r>
          </w:p>
        </w:tc>
        <w:tc>
          <w:tcPr>
            <w:tcW w:w="1134" w:type="dxa"/>
            <w:vAlign w:val="center"/>
          </w:tcPr>
          <w:p w14:paraId="0208B861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396091A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307F3240" w14:textId="77777777" w:rsidTr="00F32BEC">
        <w:tc>
          <w:tcPr>
            <w:tcW w:w="634" w:type="dxa"/>
            <w:vAlign w:val="center"/>
          </w:tcPr>
          <w:p w14:paraId="56DCE58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3</w:t>
            </w:r>
          </w:p>
        </w:tc>
        <w:tc>
          <w:tcPr>
            <w:tcW w:w="14675" w:type="dxa"/>
            <w:gridSpan w:val="10"/>
          </w:tcPr>
          <w:p w14:paraId="735D840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Подпрограмма муниципальной программы 3 </w:t>
            </w:r>
          </w:p>
          <w:p w14:paraId="659F6F5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t>«Повышение финансовой грамотности населения Тоншаевского муниципального округа»</w:t>
            </w:r>
          </w:p>
        </w:tc>
      </w:tr>
      <w:tr w:rsidR="00BB7265" w:rsidRPr="00D01948" w14:paraId="0C52AF2D" w14:textId="77777777" w:rsidTr="00F32BEC">
        <w:tc>
          <w:tcPr>
            <w:tcW w:w="634" w:type="dxa"/>
            <w:vAlign w:val="center"/>
          </w:tcPr>
          <w:p w14:paraId="1AB78C5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0E8F4C82" w14:textId="77777777" w:rsidR="00BB7265" w:rsidRPr="00D01948" w:rsidRDefault="00BB7265" w:rsidP="00F32BEC">
            <w:pPr>
              <w:tabs>
                <w:tab w:val="left" w:pos="486"/>
              </w:tabs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Мероприятие подпрограммы 4</w:t>
            </w:r>
          </w:p>
        </w:tc>
        <w:tc>
          <w:tcPr>
            <w:tcW w:w="1276" w:type="dxa"/>
          </w:tcPr>
          <w:p w14:paraId="2A76D079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</w:p>
        </w:tc>
        <w:tc>
          <w:tcPr>
            <w:tcW w:w="709" w:type="dxa"/>
          </w:tcPr>
          <w:p w14:paraId="2B28831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4C3A71C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92BF0B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5BEFF1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2484" w:type="dxa"/>
            <w:vAlign w:val="center"/>
          </w:tcPr>
          <w:p w14:paraId="2B4BED71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0,0</w:t>
            </w:r>
          </w:p>
        </w:tc>
        <w:tc>
          <w:tcPr>
            <w:tcW w:w="3261" w:type="dxa"/>
            <w:vAlign w:val="center"/>
          </w:tcPr>
          <w:p w14:paraId="1AE0DFB8" w14:textId="77777777" w:rsidR="00BB7265" w:rsidRPr="00D01948" w:rsidRDefault="00BB7265" w:rsidP="00F32BEC">
            <w:pPr>
              <w:overflowPunct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0,0</w:t>
            </w:r>
          </w:p>
        </w:tc>
        <w:tc>
          <w:tcPr>
            <w:tcW w:w="1134" w:type="dxa"/>
            <w:vAlign w:val="center"/>
          </w:tcPr>
          <w:p w14:paraId="3FF35D40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64D3E0F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BB7265" w:rsidRPr="00D01948" w14:paraId="58A3BA74" w14:textId="77777777" w:rsidTr="00F32BEC">
        <w:tc>
          <w:tcPr>
            <w:tcW w:w="634" w:type="dxa"/>
            <w:vAlign w:val="center"/>
          </w:tcPr>
          <w:p w14:paraId="5B171036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3.1</w:t>
            </w:r>
          </w:p>
        </w:tc>
        <w:tc>
          <w:tcPr>
            <w:tcW w:w="2410" w:type="dxa"/>
          </w:tcPr>
          <w:p w14:paraId="1ED5D0AB" w14:textId="77777777" w:rsidR="00BB7265" w:rsidRPr="00D01948" w:rsidRDefault="00BB7265" w:rsidP="00F32BEC">
            <w:pPr>
              <w:tabs>
                <w:tab w:val="left" w:pos="486"/>
              </w:tabs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Информирование населения округа по вопросам финансовой грамотности</w:t>
            </w:r>
          </w:p>
        </w:tc>
        <w:tc>
          <w:tcPr>
            <w:tcW w:w="1276" w:type="dxa"/>
          </w:tcPr>
          <w:p w14:paraId="0BB2FCE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6C9DCA8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7C70040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70581A3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7EF1E84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2168A5DD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Размещение материалов консультационного характера по вопросам повышения финансовой грамотности населения на официальном сайте </w:t>
            </w:r>
            <w:r w:rsidRPr="00D01948">
              <w:rPr>
                <w:sz w:val="20"/>
              </w:rPr>
              <w:lastRenderedPageBreak/>
              <w:t>Управления финансов в сети Интернет.</w:t>
            </w:r>
          </w:p>
        </w:tc>
        <w:tc>
          <w:tcPr>
            <w:tcW w:w="3261" w:type="dxa"/>
          </w:tcPr>
          <w:p w14:paraId="46AFE06F" w14:textId="77777777" w:rsidR="00BB7265" w:rsidRPr="00D01948" w:rsidRDefault="00BB7265" w:rsidP="00F32BEC">
            <w:pPr>
              <w:overflowPunct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 xml:space="preserve">Сформированы и размещены информационные материалы по повышению уровня финансовой грамотности на официальном сайте администрации Тоншаевского муниципального округа Нижегородской области, сайтах </w:t>
            </w:r>
            <w:r w:rsidRPr="00D01948">
              <w:rPr>
                <w:sz w:val="20"/>
              </w:rPr>
              <w:lastRenderedPageBreak/>
              <w:t>структурных подразделений администрации Тоншаевского муниципального округа Нижегородской области, наделенного правами юридического лица, в случае наличия такого и сайтах муниципальных учреждений.</w:t>
            </w:r>
          </w:p>
          <w:p w14:paraId="6441D14C" w14:textId="77777777" w:rsidR="00BB7265" w:rsidRPr="00D01948" w:rsidRDefault="00BB7265" w:rsidP="00F32BEC">
            <w:pPr>
              <w:overflowPunct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Информационное сопровождение и наполнение официальных сайтов образовательных организаций в части повышения финансовой грамотности обучающихся.</w:t>
            </w:r>
          </w:p>
          <w:p w14:paraId="4C073BAE" w14:textId="77777777" w:rsidR="00BB7265" w:rsidRPr="00D01948" w:rsidRDefault="00BB7265" w:rsidP="00F32BEC">
            <w:pPr>
              <w:overflowPunct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Разработан и размещен на сайте управления финансов сборник «Бюджет для граждан».</w:t>
            </w:r>
            <w:r w:rsidRPr="00D01948">
              <w:rPr>
                <w:sz w:val="24"/>
                <w:szCs w:val="24"/>
              </w:rPr>
              <w:t xml:space="preserve"> </w:t>
            </w:r>
            <w:r w:rsidRPr="00D01948">
              <w:rPr>
                <w:sz w:val="20"/>
              </w:rPr>
              <w:t>https://fin-tonsh.ru/node/308</w:t>
            </w:r>
          </w:p>
          <w:p w14:paraId="4C8971B4" w14:textId="77777777" w:rsidR="00BB7265" w:rsidRPr="00D01948" w:rsidRDefault="00BB7265" w:rsidP="00F32BEC">
            <w:pPr>
              <w:overflowPunct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Проведение публичных слушаний по отчету об исполнении бюджета</w:t>
            </w:r>
          </w:p>
        </w:tc>
        <w:tc>
          <w:tcPr>
            <w:tcW w:w="1134" w:type="dxa"/>
            <w:vAlign w:val="center"/>
          </w:tcPr>
          <w:p w14:paraId="4FDBEB05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2D3F67C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332D4E2F" w14:textId="77777777" w:rsidTr="00F32BEC">
        <w:tc>
          <w:tcPr>
            <w:tcW w:w="634" w:type="dxa"/>
            <w:vAlign w:val="center"/>
          </w:tcPr>
          <w:p w14:paraId="1C34D1F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>3.2</w:t>
            </w:r>
          </w:p>
        </w:tc>
        <w:tc>
          <w:tcPr>
            <w:tcW w:w="2410" w:type="dxa"/>
          </w:tcPr>
          <w:p w14:paraId="31674101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Анализ уровня финансовой грамотности населения</w:t>
            </w:r>
          </w:p>
        </w:tc>
        <w:tc>
          <w:tcPr>
            <w:tcW w:w="1276" w:type="dxa"/>
          </w:tcPr>
          <w:p w14:paraId="6135822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5CCEF43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0A7D0C2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7A48D46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5709DDF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30945512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Планируется регулярное проведение заседания рабочей группой управления финансов, в том числе для оценки уровня финансовой грамотности населения округа</w:t>
            </w:r>
          </w:p>
        </w:tc>
        <w:tc>
          <w:tcPr>
            <w:tcW w:w="3261" w:type="dxa"/>
          </w:tcPr>
          <w:p w14:paraId="45906A4E" w14:textId="77777777" w:rsidR="00BB7265" w:rsidRPr="00D01948" w:rsidRDefault="00BB7265" w:rsidP="00F32BEC">
            <w:pPr>
              <w:overflowPunct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Проведение заседания рабочей группой управления финансов, в том числе для оценки уровня финансовой грамотности населения округа</w:t>
            </w:r>
          </w:p>
        </w:tc>
        <w:tc>
          <w:tcPr>
            <w:tcW w:w="1134" w:type="dxa"/>
            <w:vAlign w:val="center"/>
          </w:tcPr>
          <w:p w14:paraId="504B1936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C131584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57D97375" w14:textId="77777777" w:rsidTr="00F32BEC">
        <w:tc>
          <w:tcPr>
            <w:tcW w:w="634" w:type="dxa"/>
            <w:vAlign w:val="center"/>
          </w:tcPr>
          <w:p w14:paraId="6C1D23D5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4</w:t>
            </w:r>
          </w:p>
        </w:tc>
        <w:tc>
          <w:tcPr>
            <w:tcW w:w="14675" w:type="dxa"/>
            <w:gridSpan w:val="10"/>
          </w:tcPr>
          <w:p w14:paraId="34F49C8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Подпрограмма муниципальной программы 4 </w:t>
            </w:r>
          </w:p>
          <w:p w14:paraId="27252A6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t>«Обеспечение реализации муниципальной программы»</w:t>
            </w:r>
          </w:p>
        </w:tc>
      </w:tr>
      <w:tr w:rsidR="00BB7265" w:rsidRPr="00D01948" w14:paraId="446F8789" w14:textId="77777777" w:rsidTr="00F32BEC">
        <w:tc>
          <w:tcPr>
            <w:tcW w:w="634" w:type="dxa"/>
            <w:vAlign w:val="center"/>
          </w:tcPr>
          <w:p w14:paraId="4C2F43D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4C4B78DC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Мероприятие подпрограммы 4</w:t>
            </w:r>
          </w:p>
        </w:tc>
        <w:tc>
          <w:tcPr>
            <w:tcW w:w="1276" w:type="dxa"/>
          </w:tcPr>
          <w:p w14:paraId="0668684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</w:p>
        </w:tc>
        <w:tc>
          <w:tcPr>
            <w:tcW w:w="709" w:type="dxa"/>
          </w:tcPr>
          <w:p w14:paraId="6E74B218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0DE1482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69A606E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B72286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2484" w:type="dxa"/>
            <w:vAlign w:val="center"/>
          </w:tcPr>
          <w:p w14:paraId="2584424C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10 853,19</w:t>
            </w:r>
          </w:p>
        </w:tc>
        <w:tc>
          <w:tcPr>
            <w:tcW w:w="3261" w:type="dxa"/>
            <w:vAlign w:val="center"/>
          </w:tcPr>
          <w:p w14:paraId="5DF0196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10 847,04</w:t>
            </w:r>
          </w:p>
        </w:tc>
        <w:tc>
          <w:tcPr>
            <w:tcW w:w="1134" w:type="dxa"/>
            <w:vAlign w:val="center"/>
          </w:tcPr>
          <w:p w14:paraId="5F0B5C4F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99,94</w:t>
            </w:r>
          </w:p>
        </w:tc>
        <w:tc>
          <w:tcPr>
            <w:tcW w:w="1275" w:type="dxa"/>
            <w:vAlign w:val="center"/>
          </w:tcPr>
          <w:p w14:paraId="51E11F03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BB7265" w:rsidRPr="00D01948" w14:paraId="79F9F069" w14:textId="77777777" w:rsidTr="00F32BEC">
        <w:trPr>
          <w:trHeight w:val="30"/>
        </w:trPr>
        <w:tc>
          <w:tcPr>
            <w:tcW w:w="634" w:type="dxa"/>
            <w:vAlign w:val="center"/>
          </w:tcPr>
          <w:p w14:paraId="05AF7D9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4.1</w:t>
            </w:r>
          </w:p>
        </w:tc>
        <w:tc>
          <w:tcPr>
            <w:tcW w:w="2410" w:type="dxa"/>
          </w:tcPr>
          <w:p w14:paraId="3872F0FD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Обеспечение деятельности Управления финансов администрации Тоншаевского муниципального округа </w:t>
            </w:r>
          </w:p>
        </w:tc>
        <w:tc>
          <w:tcPr>
            <w:tcW w:w="1276" w:type="dxa"/>
          </w:tcPr>
          <w:p w14:paraId="2C93E48A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40B358AD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3B5DB6D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153B6531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22A5C68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</w:tcPr>
          <w:p w14:paraId="4CBE8FB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 xml:space="preserve">Будет выработана и реализована на территории Тоншаевского муниципального округа единая налоговая, финансовая и бюджетная </w:t>
            </w:r>
            <w:r w:rsidRPr="00D01948">
              <w:rPr>
                <w:sz w:val="20"/>
              </w:rPr>
              <w:lastRenderedPageBreak/>
              <w:t>политики, обеспечивающая сбалансированность и устойчивость бюджетной системы, полное и своевременное исполнение всех расходных обязательств, в первую очередь перед гражданами, обеспечение в муниципальном округе единого методологического подхода к ведению бюджетного учета и отчетности.</w:t>
            </w:r>
          </w:p>
        </w:tc>
        <w:tc>
          <w:tcPr>
            <w:tcW w:w="3261" w:type="dxa"/>
          </w:tcPr>
          <w:p w14:paraId="459D76A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lastRenderedPageBreak/>
              <w:t xml:space="preserve">Выработана и реализована на территории Тоншаевского муниципального округа единая налоговая, финансовая и бюджетная политики, обеспечивающая сбалансированность и устойчивость </w:t>
            </w:r>
            <w:r w:rsidRPr="00D01948">
              <w:rPr>
                <w:sz w:val="20"/>
              </w:rPr>
              <w:lastRenderedPageBreak/>
              <w:t>бюджетной системы. Обеспечено полное и своевременное исполнение всех расходных обязательств, в первую очередь перед гражданами.</w:t>
            </w:r>
          </w:p>
          <w:p w14:paraId="44DD4CC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</w:rPr>
            </w:pPr>
            <w:r w:rsidRPr="00D01948">
              <w:rPr>
                <w:sz w:val="20"/>
              </w:rPr>
              <w:t>Обеспечен единый методологический подход к ведению бюджетного учета и отчетности.</w:t>
            </w:r>
          </w:p>
        </w:tc>
        <w:tc>
          <w:tcPr>
            <w:tcW w:w="1134" w:type="dxa"/>
            <w:vAlign w:val="center"/>
          </w:tcPr>
          <w:p w14:paraId="78D6D736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50B34EA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  <w:tr w:rsidR="00BB7265" w:rsidRPr="00D01948" w14:paraId="7828D68E" w14:textId="77777777" w:rsidTr="00F32BEC">
        <w:tc>
          <w:tcPr>
            <w:tcW w:w="634" w:type="dxa"/>
            <w:vAlign w:val="center"/>
          </w:tcPr>
          <w:p w14:paraId="0488F292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14CE796C" w14:textId="77777777" w:rsidR="00BB7265" w:rsidRPr="00D01948" w:rsidRDefault="00BB7265" w:rsidP="00F32BEC">
            <w:pPr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Итого по муниципальной    программе</w:t>
            </w:r>
          </w:p>
        </w:tc>
        <w:tc>
          <w:tcPr>
            <w:tcW w:w="1276" w:type="dxa"/>
          </w:tcPr>
          <w:p w14:paraId="5014E86B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20"/>
              </w:rPr>
            </w:pPr>
            <w:r w:rsidRPr="00D01948">
              <w:rPr>
                <w:sz w:val="20"/>
              </w:rPr>
              <w:t>Управление финансов</w:t>
            </w:r>
          </w:p>
        </w:tc>
        <w:tc>
          <w:tcPr>
            <w:tcW w:w="709" w:type="dxa"/>
          </w:tcPr>
          <w:p w14:paraId="4D2535F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8" w:type="dxa"/>
          </w:tcPr>
          <w:p w14:paraId="27938664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709" w:type="dxa"/>
          </w:tcPr>
          <w:p w14:paraId="61977F5F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2022г</w:t>
            </w:r>
          </w:p>
        </w:tc>
        <w:tc>
          <w:tcPr>
            <w:tcW w:w="709" w:type="dxa"/>
          </w:tcPr>
          <w:p w14:paraId="0BFE3F93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2027г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D998A2" w14:textId="77777777" w:rsidR="00BB7265" w:rsidRPr="00D01948" w:rsidRDefault="00BB7265" w:rsidP="00F32BEC">
            <w:pPr>
              <w:ind w:left="57" w:right="57"/>
              <w:jc w:val="center"/>
              <w:rPr>
                <w:sz w:val="18"/>
                <w:szCs w:val="18"/>
              </w:rPr>
            </w:pPr>
            <w:r w:rsidRPr="00D01948">
              <w:rPr>
                <w:sz w:val="18"/>
                <w:szCs w:val="18"/>
              </w:rPr>
              <w:t>14 123,90</w:t>
            </w:r>
          </w:p>
        </w:tc>
        <w:tc>
          <w:tcPr>
            <w:tcW w:w="3261" w:type="dxa"/>
            <w:vAlign w:val="center"/>
          </w:tcPr>
          <w:p w14:paraId="3DC15B77" w14:textId="77777777" w:rsidR="00BB7265" w:rsidRPr="00D01948" w:rsidRDefault="00BB7265" w:rsidP="00F32BEC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14 117,74</w:t>
            </w:r>
          </w:p>
        </w:tc>
        <w:tc>
          <w:tcPr>
            <w:tcW w:w="1134" w:type="dxa"/>
            <w:vAlign w:val="center"/>
          </w:tcPr>
          <w:p w14:paraId="3DDEAB30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99,96</w:t>
            </w:r>
          </w:p>
        </w:tc>
        <w:tc>
          <w:tcPr>
            <w:tcW w:w="1275" w:type="dxa"/>
            <w:vAlign w:val="center"/>
          </w:tcPr>
          <w:p w14:paraId="225A2ACE" w14:textId="77777777" w:rsidR="00BB7265" w:rsidRPr="00D01948" w:rsidRDefault="00BB7265" w:rsidP="007A5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01948">
              <w:rPr>
                <w:sz w:val="20"/>
              </w:rPr>
              <w:t>нет</w:t>
            </w:r>
          </w:p>
        </w:tc>
      </w:tr>
    </w:tbl>
    <w:p w14:paraId="6A3792AD" w14:textId="77777777" w:rsidR="00BB7265" w:rsidRPr="008B7D21" w:rsidRDefault="00BB7265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774387" w14:textId="245DF51F" w:rsidR="00793067" w:rsidRPr="008B7D21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678"/>
      <w:bookmarkEnd w:id="21"/>
      <w:r w:rsidRPr="008B7D21">
        <w:rPr>
          <w:rFonts w:ascii="Times New Roman" w:hAnsi="Times New Roman" w:cs="Times New Roman"/>
          <w:sz w:val="24"/>
          <w:szCs w:val="24"/>
        </w:rPr>
        <w:t xml:space="preserve">*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7D21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7D21">
        <w:rPr>
          <w:rFonts w:ascii="Times New Roman" w:hAnsi="Times New Roman" w:cs="Times New Roman"/>
          <w:sz w:val="24"/>
          <w:szCs w:val="24"/>
        </w:rPr>
        <w:t>.</w:t>
      </w:r>
    </w:p>
    <w:p w14:paraId="39666AC2" w14:textId="77777777" w:rsidR="00793067" w:rsidRPr="008B7D21" w:rsidRDefault="00793067" w:rsidP="005E55D7">
      <w:pPr>
        <w:pStyle w:val="ConsPlusNormal"/>
        <w:spacing w:line="360" w:lineRule="auto"/>
        <w:ind w:firstLine="539"/>
        <w:jc w:val="both"/>
        <w:outlineLvl w:val="2"/>
        <w:rPr>
          <w:rFonts w:ascii="Times New Roman" w:hAnsi="Times New Roman" w:cs="Times New Roman"/>
          <w:sz w:val="24"/>
          <w:szCs w:val="24"/>
        </w:rPr>
        <w:sectPr w:rsidR="00793067" w:rsidRPr="008B7D21" w:rsidSect="00306A48">
          <w:pgSz w:w="16838" w:h="11905" w:orient="landscape"/>
          <w:pgMar w:top="1134" w:right="1134" w:bottom="850" w:left="1134" w:header="0" w:footer="0" w:gutter="0"/>
          <w:cols w:space="720"/>
        </w:sectPr>
      </w:pPr>
    </w:p>
    <w:p w14:paraId="291A70B7" w14:textId="77777777" w:rsidR="00793067" w:rsidRPr="00624AF6" w:rsidRDefault="00793067" w:rsidP="005E55D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24AF6">
        <w:rPr>
          <w:rFonts w:ascii="Times New Roman" w:hAnsi="Times New Roman" w:cs="Times New Roman"/>
          <w:b/>
          <w:sz w:val="28"/>
          <w:szCs w:val="28"/>
        </w:rPr>
        <w:lastRenderedPageBreak/>
        <w:t>Раздел 3 отчета. Итоги реализации муниципальной программы, достигнутые за отчетный год.</w:t>
      </w:r>
    </w:p>
    <w:p w14:paraId="7662E6F5" w14:textId="77777777"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При описании итогов реализации муниципальной программы, достигнутых за отчетный год, следует привести:</w:t>
      </w:r>
    </w:p>
    <w:p w14:paraId="4B4333F9" w14:textId="77777777"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непосредственные результаты, достигнутые в отчетном году;</w:t>
      </w:r>
    </w:p>
    <w:p w14:paraId="6C2DB1BE" w14:textId="77777777"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характеристику вклада непосредственных результатов в решение задач и достижение целей муниципальной программы;</w:t>
      </w:r>
    </w:p>
    <w:p w14:paraId="3008C182" w14:textId="77777777"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сведения о достижении плановых значений индикаторов достижения целей муниципальной программы, подпрограмм муниципальной программы, (указываются согласно таблице 3, с обоснованием отклонений по индикаторам, плановые значения по которым не достигнуты);</w:t>
      </w:r>
    </w:p>
    <w:p w14:paraId="5AF458E3" w14:textId="77777777"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сведения о достижении оценки планируемой эффективности муниципальной программы;</w:t>
      </w:r>
    </w:p>
    <w:p w14:paraId="6B02F34C" w14:textId="77777777"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анализ факторов, повлиявших на ход реализации муниципальной программы;</w:t>
      </w:r>
    </w:p>
    <w:p w14:paraId="6B3CADF5" w14:textId="77777777"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анализ фактических и вероятных последствий влияния указанных факторов на основные параметры муниципальной программы.</w:t>
      </w:r>
    </w:p>
    <w:p w14:paraId="11EA79E1" w14:textId="77777777" w:rsidR="00793067" w:rsidRPr="008B7D21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  <w:sectPr w:rsidR="00793067" w:rsidRPr="008B7D21" w:rsidSect="00306A48">
          <w:pgSz w:w="11905" w:h="16838"/>
          <w:pgMar w:top="1134" w:right="1134" w:bottom="1134" w:left="851" w:header="0" w:footer="0" w:gutter="0"/>
          <w:cols w:space="720"/>
        </w:sectPr>
      </w:pPr>
    </w:p>
    <w:p w14:paraId="6B52798A" w14:textId="77777777" w:rsidR="00793067" w:rsidRPr="009F2B27" w:rsidRDefault="00793067" w:rsidP="005E55D7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  <w:bookmarkStart w:id="22" w:name="P689"/>
      <w:bookmarkEnd w:id="22"/>
      <w:r w:rsidRPr="009F2B27">
        <w:rPr>
          <w:rFonts w:ascii="Times New Roman" w:hAnsi="Times New Roman" w:cs="Times New Roman"/>
          <w:b/>
          <w:sz w:val="28"/>
          <w:szCs w:val="24"/>
        </w:rPr>
        <w:lastRenderedPageBreak/>
        <w:t>Таблица 3. Сведения о достижении значений индикаторов и непосредственных результатов</w:t>
      </w:r>
    </w:p>
    <w:p w14:paraId="560D83F0" w14:textId="77777777"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9"/>
        <w:gridCol w:w="31"/>
        <w:gridCol w:w="44"/>
        <w:gridCol w:w="3961"/>
        <w:gridCol w:w="1284"/>
        <w:gridCol w:w="2410"/>
        <w:gridCol w:w="1134"/>
        <w:gridCol w:w="1134"/>
        <w:gridCol w:w="1626"/>
        <w:gridCol w:w="3051"/>
      </w:tblGrid>
      <w:tr w:rsidR="00ED7FA3" w:rsidRPr="008B7D21" w14:paraId="18955AEE" w14:textId="77777777" w:rsidTr="00D0121A">
        <w:trPr>
          <w:tblHeader/>
          <w:jc w:val="center"/>
        </w:trPr>
        <w:tc>
          <w:tcPr>
            <w:tcW w:w="660" w:type="dxa"/>
            <w:gridSpan w:val="2"/>
            <w:vMerge w:val="restart"/>
            <w:vAlign w:val="center"/>
          </w:tcPr>
          <w:p w14:paraId="70458E42" w14:textId="570A21C3" w:rsidR="00ED7FA3" w:rsidRDefault="00ED7FA3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F8B821A" w14:textId="3ABE0809" w:rsidR="00ED7FA3" w:rsidRPr="008B7D21" w:rsidRDefault="00ED7FA3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05" w:type="dxa"/>
            <w:gridSpan w:val="2"/>
            <w:vMerge w:val="restart"/>
            <w:vAlign w:val="center"/>
          </w:tcPr>
          <w:p w14:paraId="060AF937" w14:textId="77777777" w:rsidR="00ED7FA3" w:rsidRPr="008B7D21" w:rsidRDefault="00ED7FA3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284" w:type="dxa"/>
            <w:vMerge w:val="restart"/>
            <w:vAlign w:val="center"/>
          </w:tcPr>
          <w:p w14:paraId="6E075751" w14:textId="77777777" w:rsidR="00ED7FA3" w:rsidRPr="008B7D21" w:rsidRDefault="00ED7FA3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678" w:type="dxa"/>
            <w:gridSpan w:val="3"/>
            <w:vAlign w:val="center"/>
          </w:tcPr>
          <w:p w14:paraId="2AADC24D" w14:textId="77777777" w:rsidR="00ED7FA3" w:rsidRPr="008B7D21" w:rsidRDefault="00ED7FA3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1626" w:type="dxa"/>
            <w:vMerge w:val="restart"/>
            <w:vAlign w:val="center"/>
          </w:tcPr>
          <w:p w14:paraId="74CE3443" w14:textId="4BFB3A22" w:rsidR="00ED7FA3" w:rsidRPr="008B7D21" w:rsidRDefault="00ED7FA3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исполнения, %</w:t>
            </w:r>
          </w:p>
        </w:tc>
        <w:tc>
          <w:tcPr>
            <w:tcW w:w="3051" w:type="dxa"/>
            <w:vMerge w:val="restart"/>
            <w:vAlign w:val="center"/>
          </w:tcPr>
          <w:p w14:paraId="6703D1D2" w14:textId="505F5860" w:rsidR="00ED7FA3" w:rsidRPr="008B7D21" w:rsidRDefault="00ED7FA3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 индикатора/непосредственного результата на конец отчетного года</w:t>
            </w:r>
          </w:p>
        </w:tc>
      </w:tr>
      <w:tr w:rsidR="00ED7FA3" w:rsidRPr="008B7D21" w14:paraId="0DE12496" w14:textId="77777777" w:rsidTr="0097248F">
        <w:trPr>
          <w:trHeight w:val="93"/>
          <w:tblHeader/>
          <w:jc w:val="center"/>
        </w:trPr>
        <w:tc>
          <w:tcPr>
            <w:tcW w:w="660" w:type="dxa"/>
            <w:gridSpan w:val="2"/>
            <w:vMerge/>
          </w:tcPr>
          <w:p w14:paraId="34CE16AE" w14:textId="77777777" w:rsidR="00ED7FA3" w:rsidRPr="008B7D21" w:rsidRDefault="00ED7FA3" w:rsidP="00624AF6">
            <w:pPr>
              <w:rPr>
                <w:sz w:val="24"/>
                <w:szCs w:val="24"/>
              </w:rPr>
            </w:pPr>
          </w:p>
        </w:tc>
        <w:tc>
          <w:tcPr>
            <w:tcW w:w="4005" w:type="dxa"/>
            <w:gridSpan w:val="2"/>
            <w:vMerge/>
          </w:tcPr>
          <w:p w14:paraId="6148F038" w14:textId="77777777" w:rsidR="00ED7FA3" w:rsidRPr="008B7D21" w:rsidRDefault="00ED7FA3" w:rsidP="00624AF6">
            <w:pPr>
              <w:rPr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14:paraId="46347A79" w14:textId="77777777" w:rsidR="00ED7FA3" w:rsidRPr="008B7D21" w:rsidRDefault="00ED7FA3" w:rsidP="00624AF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664B3D89" w14:textId="56E4F759" w:rsidR="00ED7FA3" w:rsidRPr="008B7D21" w:rsidRDefault="00ED7FA3" w:rsidP="00ED7F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отчетному *</w:t>
            </w:r>
          </w:p>
        </w:tc>
        <w:tc>
          <w:tcPr>
            <w:tcW w:w="2268" w:type="dxa"/>
            <w:gridSpan w:val="2"/>
          </w:tcPr>
          <w:p w14:paraId="6F8498D8" w14:textId="77777777" w:rsidR="00ED7FA3" w:rsidRPr="008B7D21" w:rsidRDefault="00ED7FA3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1626" w:type="dxa"/>
            <w:vMerge/>
          </w:tcPr>
          <w:p w14:paraId="1A899037" w14:textId="77777777" w:rsidR="00ED7FA3" w:rsidRPr="008B7D21" w:rsidRDefault="00ED7FA3" w:rsidP="00624AF6">
            <w:pPr>
              <w:rPr>
                <w:sz w:val="24"/>
                <w:szCs w:val="24"/>
              </w:rPr>
            </w:pPr>
          </w:p>
        </w:tc>
        <w:tc>
          <w:tcPr>
            <w:tcW w:w="3051" w:type="dxa"/>
            <w:vMerge/>
          </w:tcPr>
          <w:p w14:paraId="4CE87BC5" w14:textId="25B7E2EE" w:rsidR="00ED7FA3" w:rsidRPr="008B7D21" w:rsidRDefault="00ED7FA3" w:rsidP="00624AF6">
            <w:pPr>
              <w:rPr>
                <w:sz w:val="24"/>
                <w:szCs w:val="24"/>
              </w:rPr>
            </w:pPr>
          </w:p>
        </w:tc>
      </w:tr>
      <w:tr w:rsidR="00ED7FA3" w:rsidRPr="008B7D21" w14:paraId="43E10215" w14:textId="77777777" w:rsidTr="0097248F">
        <w:trPr>
          <w:trHeight w:val="20"/>
          <w:tblHeader/>
          <w:jc w:val="center"/>
        </w:trPr>
        <w:tc>
          <w:tcPr>
            <w:tcW w:w="660" w:type="dxa"/>
            <w:gridSpan w:val="2"/>
            <w:vMerge/>
          </w:tcPr>
          <w:p w14:paraId="1145572D" w14:textId="77777777" w:rsidR="00ED7FA3" w:rsidRPr="008B7D21" w:rsidRDefault="00ED7FA3" w:rsidP="00624AF6">
            <w:pPr>
              <w:rPr>
                <w:sz w:val="24"/>
                <w:szCs w:val="24"/>
              </w:rPr>
            </w:pPr>
          </w:p>
        </w:tc>
        <w:tc>
          <w:tcPr>
            <w:tcW w:w="4005" w:type="dxa"/>
            <w:gridSpan w:val="2"/>
            <w:vMerge/>
          </w:tcPr>
          <w:p w14:paraId="2C2E142B" w14:textId="77777777" w:rsidR="00ED7FA3" w:rsidRPr="008B7D21" w:rsidRDefault="00ED7FA3" w:rsidP="00624AF6">
            <w:pPr>
              <w:rPr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14:paraId="7EC87FA6" w14:textId="77777777" w:rsidR="00ED7FA3" w:rsidRPr="008B7D21" w:rsidRDefault="00ED7FA3" w:rsidP="00624AF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CD5EED3" w14:textId="77777777" w:rsidR="00ED7FA3" w:rsidRPr="008B7D21" w:rsidRDefault="00ED7FA3" w:rsidP="00624AF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3807AA" w14:textId="3E2D0A84" w:rsidR="00ED7FA3" w:rsidRPr="008B7D21" w:rsidRDefault="00ED7FA3" w:rsidP="008344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план**</w:t>
            </w:r>
          </w:p>
        </w:tc>
        <w:tc>
          <w:tcPr>
            <w:tcW w:w="1134" w:type="dxa"/>
          </w:tcPr>
          <w:p w14:paraId="0E8AFE12" w14:textId="77777777" w:rsidR="00ED7FA3" w:rsidRPr="008B7D21" w:rsidRDefault="00ED7FA3" w:rsidP="00ED7F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626" w:type="dxa"/>
            <w:vMerge/>
          </w:tcPr>
          <w:p w14:paraId="667DECE2" w14:textId="77777777" w:rsidR="00ED7FA3" w:rsidRPr="008B7D21" w:rsidRDefault="00ED7FA3" w:rsidP="00624AF6">
            <w:pPr>
              <w:rPr>
                <w:sz w:val="24"/>
                <w:szCs w:val="24"/>
              </w:rPr>
            </w:pPr>
          </w:p>
        </w:tc>
        <w:tc>
          <w:tcPr>
            <w:tcW w:w="3051" w:type="dxa"/>
            <w:vMerge/>
          </w:tcPr>
          <w:p w14:paraId="0541AEF1" w14:textId="2A6E59F6" w:rsidR="00ED7FA3" w:rsidRPr="008B7D21" w:rsidRDefault="00ED7FA3" w:rsidP="00624AF6">
            <w:pPr>
              <w:rPr>
                <w:sz w:val="24"/>
                <w:szCs w:val="24"/>
              </w:rPr>
            </w:pPr>
          </w:p>
        </w:tc>
      </w:tr>
      <w:tr w:rsidR="00624AF6" w:rsidRPr="008B7D21" w14:paraId="7EF9D92B" w14:textId="77777777" w:rsidTr="0097248F">
        <w:trPr>
          <w:trHeight w:val="13"/>
          <w:tblHeader/>
          <w:jc w:val="center"/>
        </w:trPr>
        <w:tc>
          <w:tcPr>
            <w:tcW w:w="660" w:type="dxa"/>
            <w:gridSpan w:val="2"/>
          </w:tcPr>
          <w:p w14:paraId="2A19B1C1" w14:textId="77777777" w:rsidR="00624AF6" w:rsidRPr="008B7D21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5" w:type="dxa"/>
            <w:gridSpan w:val="2"/>
          </w:tcPr>
          <w:p w14:paraId="36C4EF96" w14:textId="77777777" w:rsidR="00624AF6" w:rsidRPr="008B7D21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</w:tcPr>
          <w:p w14:paraId="3C28295B" w14:textId="77777777" w:rsidR="00624AF6" w:rsidRPr="008B7D21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BC7560E" w14:textId="77777777" w:rsidR="00624AF6" w:rsidRPr="008B7D21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93D5AA9" w14:textId="77777777" w:rsidR="00624AF6" w:rsidRPr="008B7D21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1CBDDBD" w14:textId="77777777" w:rsidR="00624AF6" w:rsidRPr="008B7D21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6" w:type="dxa"/>
          </w:tcPr>
          <w:p w14:paraId="73615D30" w14:textId="7BAB49A8" w:rsidR="00624AF6" w:rsidRPr="008B7D21" w:rsidRDefault="00ED7FA3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</w:tcPr>
          <w:p w14:paraId="2506550F" w14:textId="2853F5ED" w:rsidR="00624AF6" w:rsidRPr="008B7D21" w:rsidRDefault="00ED7FA3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248F" w:rsidRPr="008B7D21" w14:paraId="4AA99204" w14:textId="77777777" w:rsidTr="007A5946">
        <w:trPr>
          <w:jc w:val="center"/>
        </w:trPr>
        <w:tc>
          <w:tcPr>
            <w:tcW w:w="15304" w:type="dxa"/>
            <w:gridSpan w:val="10"/>
          </w:tcPr>
          <w:p w14:paraId="2DD4756D" w14:textId="6CB4CFE4" w:rsidR="0097248F" w:rsidRPr="008B7D21" w:rsidRDefault="0097248F" w:rsidP="00624A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программа:</w:t>
            </w:r>
            <w:r w:rsidRPr="00ED7FA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Управление муниципальными финансами Тоншаевского муниципального округа Нижегородской области</w:t>
            </w:r>
          </w:p>
        </w:tc>
      </w:tr>
      <w:tr w:rsidR="00624AF6" w:rsidRPr="008B7D21" w14:paraId="533CC8F1" w14:textId="77777777" w:rsidTr="00D0121A">
        <w:trPr>
          <w:jc w:val="center"/>
        </w:trPr>
        <w:tc>
          <w:tcPr>
            <w:tcW w:w="660" w:type="dxa"/>
            <w:gridSpan w:val="2"/>
            <w:vAlign w:val="center"/>
          </w:tcPr>
          <w:p w14:paraId="66537EDD" w14:textId="6C7F8930" w:rsidR="00624AF6" w:rsidRPr="009218ED" w:rsidRDefault="00ED7FA3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5" w:type="dxa"/>
            <w:gridSpan w:val="2"/>
          </w:tcPr>
          <w:p w14:paraId="2C36D534" w14:textId="5FD0CF33" w:rsidR="00624AF6" w:rsidRPr="00A242D8" w:rsidRDefault="00624AF6" w:rsidP="009218ED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Доходы </w:t>
            </w:r>
            <w:r w:rsidRPr="00A242D8">
              <w:rPr>
                <w:sz w:val="24"/>
                <w:szCs w:val="24"/>
                <w:lang w:eastAsia="en-US"/>
              </w:rPr>
              <w:t xml:space="preserve">бюджета Тоншаевского </w:t>
            </w:r>
            <w:r>
              <w:rPr>
                <w:sz w:val="24"/>
                <w:szCs w:val="24"/>
                <w:lang w:eastAsia="en-US"/>
              </w:rPr>
              <w:t xml:space="preserve">муниципального округа на </w:t>
            </w:r>
            <w:r w:rsidRPr="00A242D8">
              <w:rPr>
                <w:sz w:val="24"/>
                <w:szCs w:val="24"/>
                <w:lang w:eastAsia="en-US"/>
              </w:rPr>
              <w:t xml:space="preserve">душу населения </w:t>
            </w:r>
          </w:p>
        </w:tc>
        <w:tc>
          <w:tcPr>
            <w:tcW w:w="1284" w:type="dxa"/>
            <w:vAlign w:val="center"/>
          </w:tcPr>
          <w:p w14:paraId="4E9DFB77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тыс. рублей</w:t>
            </w:r>
          </w:p>
        </w:tc>
        <w:tc>
          <w:tcPr>
            <w:tcW w:w="2410" w:type="dxa"/>
            <w:vAlign w:val="center"/>
          </w:tcPr>
          <w:p w14:paraId="1DC4DA53" w14:textId="5EDC682A" w:rsidR="00624AF6" w:rsidRPr="00A242D8" w:rsidRDefault="00ED7FA3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1134" w:type="dxa"/>
            <w:vAlign w:val="center"/>
          </w:tcPr>
          <w:p w14:paraId="23F870AE" w14:textId="5161BE8F" w:rsidR="00624AF6" w:rsidRPr="00A242D8" w:rsidRDefault="00ED7FA3" w:rsidP="00624A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34" w:type="dxa"/>
            <w:vAlign w:val="center"/>
          </w:tcPr>
          <w:p w14:paraId="0D07847A" w14:textId="695E260F" w:rsidR="00624AF6" w:rsidRPr="00967726" w:rsidRDefault="00661B0A" w:rsidP="00624A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56,5</w:t>
            </w:r>
          </w:p>
        </w:tc>
        <w:tc>
          <w:tcPr>
            <w:tcW w:w="1626" w:type="dxa"/>
            <w:vAlign w:val="center"/>
          </w:tcPr>
          <w:p w14:paraId="10443C83" w14:textId="11E647CD" w:rsidR="00624AF6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7471F7CF" w14:textId="5B16AEFE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44373764" w14:textId="77777777" w:rsidTr="00D0121A">
        <w:trPr>
          <w:jc w:val="center"/>
        </w:trPr>
        <w:tc>
          <w:tcPr>
            <w:tcW w:w="660" w:type="dxa"/>
            <w:gridSpan w:val="2"/>
            <w:vAlign w:val="center"/>
          </w:tcPr>
          <w:p w14:paraId="35CAB027" w14:textId="01B3F14E" w:rsidR="00624AF6" w:rsidRPr="009218ED" w:rsidRDefault="00624AF6" w:rsidP="00D0121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5" w:type="dxa"/>
            <w:gridSpan w:val="2"/>
          </w:tcPr>
          <w:p w14:paraId="65A30C0E" w14:textId="262E70B7" w:rsidR="00624AF6" w:rsidRPr="00A242D8" w:rsidRDefault="00624AF6" w:rsidP="009218ED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 xml:space="preserve">Доля расходов бюджета Тоншаевского </w:t>
            </w:r>
            <w:r>
              <w:rPr>
                <w:sz w:val="24"/>
                <w:szCs w:val="24"/>
                <w:lang w:eastAsia="en-US"/>
              </w:rPr>
              <w:t>муниципального округа</w:t>
            </w:r>
            <w:r w:rsidRPr="00A242D8">
              <w:rPr>
                <w:sz w:val="24"/>
                <w:szCs w:val="24"/>
                <w:lang w:eastAsia="en-US"/>
              </w:rPr>
              <w:t>, формируемых в рамках муниципальных программ, в общем объеме расходов консолидированного бюджета (без учета субвенций из федерального</w:t>
            </w:r>
            <w:r>
              <w:rPr>
                <w:sz w:val="24"/>
                <w:szCs w:val="24"/>
                <w:lang w:eastAsia="en-US"/>
              </w:rPr>
              <w:t xml:space="preserve"> бюджета и бюджета округа</w:t>
            </w:r>
            <w:r w:rsidRPr="00A242D8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84" w:type="dxa"/>
            <w:vAlign w:val="center"/>
          </w:tcPr>
          <w:p w14:paraId="3B125B10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4A3C56D2" w14:textId="6B949B5B" w:rsidR="00624AF6" w:rsidRPr="00A242D8" w:rsidRDefault="00ED7FA3" w:rsidP="00624A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  <w:r w:rsidR="0097248F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0AD3AF15" w14:textId="1F17461E" w:rsidR="00624AF6" w:rsidRPr="00A242D8" w:rsidRDefault="00624AF6" w:rsidP="0097248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661B0A">
              <w:rPr>
                <w:sz w:val="24"/>
                <w:szCs w:val="24"/>
                <w:lang w:eastAsia="en-US"/>
              </w:rPr>
              <w:t>0</w:t>
            </w:r>
            <w:r w:rsidR="0097248F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22116943" w14:textId="5AE9AF0F" w:rsidR="00624AF6" w:rsidRPr="00967726" w:rsidRDefault="00624AF6" w:rsidP="0097248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  <w:r w:rsidR="00661B0A">
              <w:rPr>
                <w:sz w:val="24"/>
                <w:szCs w:val="24"/>
                <w:lang w:eastAsia="en-US"/>
              </w:rPr>
              <w:t>,55</w:t>
            </w:r>
          </w:p>
        </w:tc>
        <w:tc>
          <w:tcPr>
            <w:tcW w:w="1626" w:type="dxa"/>
            <w:vAlign w:val="center"/>
          </w:tcPr>
          <w:p w14:paraId="2FE8F135" w14:textId="2F315067" w:rsidR="00624AF6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10FFE66A" w14:textId="24D23932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6F02A8C2" w14:textId="77777777" w:rsidTr="00D0121A">
        <w:trPr>
          <w:jc w:val="center"/>
        </w:trPr>
        <w:tc>
          <w:tcPr>
            <w:tcW w:w="660" w:type="dxa"/>
            <w:gridSpan w:val="2"/>
            <w:vAlign w:val="center"/>
          </w:tcPr>
          <w:p w14:paraId="70F1FB6A" w14:textId="77777777" w:rsidR="00624AF6" w:rsidRPr="009218ED" w:rsidRDefault="00624AF6" w:rsidP="009218ED">
            <w:pPr>
              <w:jc w:val="center"/>
              <w:rPr>
                <w:sz w:val="24"/>
                <w:szCs w:val="24"/>
              </w:rPr>
            </w:pPr>
            <w:r w:rsidRPr="009218ED">
              <w:rPr>
                <w:sz w:val="24"/>
                <w:szCs w:val="24"/>
              </w:rPr>
              <w:t>3</w:t>
            </w:r>
          </w:p>
        </w:tc>
        <w:tc>
          <w:tcPr>
            <w:tcW w:w="4005" w:type="dxa"/>
            <w:gridSpan w:val="2"/>
          </w:tcPr>
          <w:p w14:paraId="0E46F40B" w14:textId="08F65378" w:rsidR="00624AF6" w:rsidRPr="00A242D8" w:rsidRDefault="00624AF6" w:rsidP="009218ED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Удельный вес муниципальног</w:t>
            </w:r>
            <w:r>
              <w:rPr>
                <w:sz w:val="24"/>
                <w:szCs w:val="24"/>
                <w:lang w:eastAsia="en-US"/>
              </w:rPr>
              <w:t>о долга по отношению к доходам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 </w:t>
            </w:r>
            <w:r>
              <w:rPr>
                <w:sz w:val="24"/>
                <w:szCs w:val="24"/>
                <w:lang w:eastAsia="en-US"/>
              </w:rPr>
              <w:t xml:space="preserve">округа </w:t>
            </w:r>
            <w:r w:rsidRPr="00A242D8">
              <w:rPr>
                <w:sz w:val="24"/>
                <w:szCs w:val="24"/>
                <w:lang w:eastAsia="en-US"/>
              </w:rPr>
              <w:t>без учета безвозмездных</w:t>
            </w:r>
            <w:r>
              <w:rPr>
                <w:sz w:val="24"/>
                <w:szCs w:val="24"/>
                <w:lang w:eastAsia="en-US"/>
              </w:rPr>
              <w:t xml:space="preserve"> поступлений </w:t>
            </w:r>
            <w:r w:rsidRPr="00A242D8">
              <w:rPr>
                <w:sz w:val="24"/>
                <w:szCs w:val="24"/>
                <w:lang w:eastAsia="en-US"/>
              </w:rPr>
              <w:t>из федерального</w:t>
            </w:r>
            <w:r>
              <w:rPr>
                <w:sz w:val="24"/>
                <w:szCs w:val="24"/>
                <w:lang w:eastAsia="en-US"/>
              </w:rPr>
              <w:t xml:space="preserve"> бюджета и </w:t>
            </w:r>
            <w:r w:rsidR="00661B0A">
              <w:rPr>
                <w:sz w:val="24"/>
                <w:szCs w:val="24"/>
                <w:lang w:eastAsia="en-US"/>
              </w:rPr>
              <w:t xml:space="preserve">областного </w:t>
            </w:r>
            <w:r>
              <w:rPr>
                <w:sz w:val="24"/>
                <w:szCs w:val="24"/>
                <w:lang w:eastAsia="en-US"/>
              </w:rPr>
              <w:t>бюджета</w:t>
            </w:r>
          </w:p>
        </w:tc>
        <w:tc>
          <w:tcPr>
            <w:tcW w:w="1284" w:type="dxa"/>
            <w:vAlign w:val="center"/>
          </w:tcPr>
          <w:p w14:paraId="530CF813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3395E5F1" w14:textId="121E62D4" w:rsidR="00624AF6" w:rsidRPr="00967726" w:rsidRDefault="00ED7FA3" w:rsidP="00624A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D7FA3">
              <w:rPr>
                <w:sz w:val="24"/>
                <w:szCs w:val="24"/>
                <w:lang w:eastAsia="en-US"/>
              </w:rPr>
              <w:t>не более 40 %</w:t>
            </w:r>
          </w:p>
        </w:tc>
        <w:tc>
          <w:tcPr>
            <w:tcW w:w="1134" w:type="dxa"/>
            <w:vAlign w:val="center"/>
          </w:tcPr>
          <w:p w14:paraId="18A31DC1" w14:textId="77777777" w:rsidR="00624AF6" w:rsidRPr="00967726" w:rsidRDefault="00624AF6" w:rsidP="00624A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не более 40 %</w:t>
            </w:r>
          </w:p>
        </w:tc>
        <w:tc>
          <w:tcPr>
            <w:tcW w:w="1134" w:type="dxa"/>
            <w:vAlign w:val="center"/>
          </w:tcPr>
          <w:p w14:paraId="44B9285D" w14:textId="3CFF6937" w:rsidR="00624AF6" w:rsidRPr="00967726" w:rsidRDefault="00661B0A" w:rsidP="00661B0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1,6</w:t>
            </w:r>
          </w:p>
        </w:tc>
        <w:tc>
          <w:tcPr>
            <w:tcW w:w="1626" w:type="dxa"/>
            <w:vAlign w:val="center"/>
          </w:tcPr>
          <w:p w14:paraId="6B1D0A38" w14:textId="1D7F140F" w:rsidR="00624AF6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0E4E5AEB" w14:textId="167A4105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2D50ACF2" w14:textId="77777777" w:rsidTr="00ED7FA3">
        <w:trPr>
          <w:jc w:val="center"/>
        </w:trPr>
        <w:tc>
          <w:tcPr>
            <w:tcW w:w="704" w:type="dxa"/>
            <w:gridSpan w:val="3"/>
          </w:tcPr>
          <w:p w14:paraId="1F5B35B2" w14:textId="77777777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600" w:type="dxa"/>
            <w:gridSpan w:val="7"/>
          </w:tcPr>
          <w:p w14:paraId="54110DF1" w14:textId="541E0964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2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Подпрограмма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1</w:t>
            </w:r>
            <w:r w:rsidRPr="0096772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"Организация и совершенствование бюджетного процесса Тоншаевского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муниципального округа</w:t>
            </w:r>
            <w:r w:rsidRPr="0096772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"</w:t>
            </w:r>
          </w:p>
        </w:tc>
      </w:tr>
      <w:tr w:rsidR="009352C4" w:rsidRPr="008B7D21" w14:paraId="2D82227C" w14:textId="77777777" w:rsidTr="007A5946">
        <w:trPr>
          <w:jc w:val="center"/>
        </w:trPr>
        <w:tc>
          <w:tcPr>
            <w:tcW w:w="8359" w:type="dxa"/>
            <w:gridSpan w:val="6"/>
          </w:tcPr>
          <w:p w14:paraId="69580ECF" w14:textId="4502AFD2" w:rsidR="009352C4" w:rsidRPr="009352C4" w:rsidRDefault="009352C4" w:rsidP="009352C4">
            <w:pPr>
              <w:shd w:val="clear" w:color="auto" w:fill="FFFFFF"/>
              <w:rPr>
                <w:b/>
                <w:sz w:val="24"/>
                <w:szCs w:val="24"/>
                <w:lang w:eastAsia="en-US"/>
              </w:rPr>
            </w:pPr>
            <w:r w:rsidRPr="009352C4">
              <w:rPr>
                <w:b/>
                <w:sz w:val="24"/>
                <w:szCs w:val="24"/>
                <w:lang w:eastAsia="en-US"/>
              </w:rPr>
              <w:t>Индикаторы достижения целей подпрограммы:</w:t>
            </w:r>
          </w:p>
        </w:tc>
        <w:tc>
          <w:tcPr>
            <w:tcW w:w="1134" w:type="dxa"/>
            <w:vAlign w:val="center"/>
          </w:tcPr>
          <w:p w14:paraId="723D0FC9" w14:textId="77777777" w:rsidR="009352C4" w:rsidRPr="00967726" w:rsidRDefault="009352C4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B938423" w14:textId="77777777" w:rsidR="009352C4" w:rsidRPr="00967726" w:rsidRDefault="009352C4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6" w:type="dxa"/>
            <w:vAlign w:val="center"/>
          </w:tcPr>
          <w:p w14:paraId="5540FEC4" w14:textId="77777777" w:rsidR="009352C4" w:rsidRPr="00967726" w:rsidRDefault="009352C4" w:rsidP="00624AF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51" w:type="dxa"/>
            <w:vAlign w:val="center"/>
          </w:tcPr>
          <w:p w14:paraId="397A8D0E" w14:textId="77777777" w:rsidR="009352C4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10B0C89E" w14:textId="77777777" w:rsidTr="00D0121A">
        <w:trPr>
          <w:jc w:val="center"/>
        </w:trPr>
        <w:tc>
          <w:tcPr>
            <w:tcW w:w="660" w:type="dxa"/>
            <w:gridSpan w:val="2"/>
            <w:vAlign w:val="center"/>
          </w:tcPr>
          <w:p w14:paraId="0B0783F4" w14:textId="37D306DF" w:rsidR="00624AF6" w:rsidRPr="008B7D21" w:rsidRDefault="00624AF6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05" w:type="dxa"/>
            <w:gridSpan w:val="2"/>
          </w:tcPr>
          <w:p w14:paraId="3A5DD86B" w14:textId="77777777" w:rsidR="00624AF6" w:rsidRPr="00A242D8" w:rsidRDefault="00624AF6" w:rsidP="009218ED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Доля расходов на очередн</w:t>
            </w:r>
            <w:r>
              <w:rPr>
                <w:sz w:val="24"/>
                <w:szCs w:val="24"/>
                <w:lang w:eastAsia="en-US"/>
              </w:rPr>
              <w:t xml:space="preserve">ой финансовый год, увязанных с </w:t>
            </w:r>
            <w:r w:rsidRPr="00A242D8">
              <w:rPr>
                <w:sz w:val="24"/>
                <w:szCs w:val="24"/>
                <w:lang w:eastAsia="en-US"/>
              </w:rPr>
              <w:t xml:space="preserve">реестром расходных обязательств Тоншаевского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A242D8">
              <w:rPr>
                <w:sz w:val="24"/>
                <w:szCs w:val="24"/>
                <w:lang w:eastAsia="en-US"/>
              </w:rPr>
              <w:t>, в</w:t>
            </w:r>
            <w:r>
              <w:rPr>
                <w:sz w:val="24"/>
                <w:szCs w:val="24"/>
                <w:lang w:eastAsia="en-US"/>
              </w:rPr>
              <w:t xml:space="preserve"> общем объеме расходов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>
              <w:rPr>
                <w:sz w:val="24"/>
                <w:szCs w:val="24"/>
                <w:lang w:eastAsia="en-US"/>
              </w:rPr>
              <w:t xml:space="preserve"> округа</w:t>
            </w:r>
          </w:p>
        </w:tc>
        <w:tc>
          <w:tcPr>
            <w:tcW w:w="1284" w:type="dxa"/>
            <w:vAlign w:val="center"/>
          </w:tcPr>
          <w:p w14:paraId="3D44643A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03C5D95E" w14:textId="2F4B5E9A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5830ABE3" w14:textId="3304AE32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5E3EFAE8" w14:textId="49CC233F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626" w:type="dxa"/>
            <w:vAlign w:val="center"/>
          </w:tcPr>
          <w:p w14:paraId="50DF0DEE" w14:textId="340BAC00" w:rsidR="00624AF6" w:rsidRPr="009352C4" w:rsidRDefault="009218ED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312C6F26" w14:textId="0927A484" w:rsidR="00624AF6" w:rsidRPr="009352C4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10CF19A3" w14:textId="77777777" w:rsidTr="00D0121A">
        <w:trPr>
          <w:jc w:val="center"/>
        </w:trPr>
        <w:tc>
          <w:tcPr>
            <w:tcW w:w="660" w:type="dxa"/>
            <w:gridSpan w:val="2"/>
            <w:vAlign w:val="center"/>
          </w:tcPr>
          <w:p w14:paraId="690D17A2" w14:textId="35BB5E79" w:rsidR="00624AF6" w:rsidRPr="008B7D21" w:rsidRDefault="00624AF6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05" w:type="dxa"/>
            <w:gridSpan w:val="2"/>
          </w:tcPr>
          <w:p w14:paraId="36509192" w14:textId="68950BF5" w:rsidR="00624AF6" w:rsidRPr="00A242D8" w:rsidRDefault="00624AF6" w:rsidP="009218ED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Отклонение планируемы</w:t>
            </w:r>
            <w:r>
              <w:rPr>
                <w:sz w:val="24"/>
                <w:szCs w:val="24"/>
                <w:lang w:eastAsia="en-US"/>
              </w:rPr>
              <w:t>х показателей расходов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 w:rsidR="00661B0A">
              <w:rPr>
                <w:sz w:val="24"/>
                <w:szCs w:val="24"/>
                <w:lang w:eastAsia="en-US"/>
              </w:rPr>
              <w:t xml:space="preserve"> </w:t>
            </w:r>
            <w:r w:rsidR="00661B0A" w:rsidRPr="00A242D8">
              <w:rPr>
                <w:sz w:val="24"/>
                <w:szCs w:val="24"/>
                <w:lang w:eastAsia="en-US"/>
              </w:rPr>
              <w:t>муниципальног</w:t>
            </w:r>
            <w:r w:rsidR="00661B0A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округа</w:t>
            </w:r>
            <w:r w:rsidRPr="00A242D8">
              <w:rPr>
                <w:sz w:val="24"/>
                <w:szCs w:val="24"/>
                <w:lang w:eastAsia="en-US"/>
              </w:rPr>
              <w:t xml:space="preserve"> (за </w:t>
            </w:r>
            <w:r w:rsidRPr="00A242D8">
              <w:rPr>
                <w:sz w:val="24"/>
                <w:szCs w:val="24"/>
                <w:lang w:eastAsia="en-US"/>
              </w:rPr>
              <w:lastRenderedPageBreak/>
              <w:t>исключением расходов, осуществляемых за счет целевых межбюджетных трансфертов) от фактических расходов</w:t>
            </w:r>
          </w:p>
        </w:tc>
        <w:tc>
          <w:tcPr>
            <w:tcW w:w="1284" w:type="dxa"/>
            <w:vAlign w:val="center"/>
          </w:tcPr>
          <w:p w14:paraId="4BED6136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2410" w:type="dxa"/>
            <w:vAlign w:val="center"/>
          </w:tcPr>
          <w:p w14:paraId="6CB71FEB" w14:textId="71DE1232" w:rsidR="00624AF6" w:rsidRPr="00967726" w:rsidRDefault="00ED7FA3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ED7FA3">
              <w:rPr>
                <w:sz w:val="24"/>
                <w:szCs w:val="24"/>
                <w:lang w:eastAsia="en-US"/>
              </w:rPr>
              <w:t>не более 5,0</w:t>
            </w:r>
          </w:p>
        </w:tc>
        <w:tc>
          <w:tcPr>
            <w:tcW w:w="1134" w:type="dxa"/>
            <w:vAlign w:val="center"/>
          </w:tcPr>
          <w:p w14:paraId="48506944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не более 5,0</w:t>
            </w:r>
          </w:p>
        </w:tc>
        <w:tc>
          <w:tcPr>
            <w:tcW w:w="1134" w:type="dxa"/>
            <w:vAlign w:val="center"/>
          </w:tcPr>
          <w:p w14:paraId="4FE328F3" w14:textId="6A96894E" w:rsidR="00624AF6" w:rsidRPr="00967726" w:rsidRDefault="00624AF6" w:rsidP="00661B0A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 w:rsidR="00661B0A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626" w:type="dxa"/>
            <w:vAlign w:val="center"/>
          </w:tcPr>
          <w:p w14:paraId="0EED9A6E" w14:textId="1F79C4C9" w:rsidR="00624AF6" w:rsidRPr="009352C4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58A6C48C" w14:textId="18264339" w:rsidR="00624AF6" w:rsidRPr="009352C4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34701FD4" w14:textId="77777777" w:rsidTr="00D0121A">
        <w:trPr>
          <w:jc w:val="center"/>
        </w:trPr>
        <w:tc>
          <w:tcPr>
            <w:tcW w:w="660" w:type="dxa"/>
            <w:gridSpan w:val="2"/>
            <w:vAlign w:val="center"/>
          </w:tcPr>
          <w:p w14:paraId="74172F78" w14:textId="70240A0B" w:rsidR="00624AF6" w:rsidRPr="008B7D21" w:rsidRDefault="00624AF6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005" w:type="dxa"/>
            <w:gridSpan w:val="2"/>
          </w:tcPr>
          <w:p w14:paraId="388503B5" w14:textId="77777777" w:rsidR="00624AF6" w:rsidRPr="00A242D8" w:rsidRDefault="00624AF6" w:rsidP="009218ED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Уровень дефицита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>
              <w:rPr>
                <w:sz w:val="24"/>
                <w:szCs w:val="24"/>
                <w:lang w:eastAsia="en-US"/>
              </w:rPr>
              <w:t xml:space="preserve"> округа</w:t>
            </w:r>
            <w:r w:rsidRPr="00A242D8">
              <w:rPr>
                <w:sz w:val="24"/>
                <w:szCs w:val="24"/>
                <w:lang w:eastAsia="en-US"/>
              </w:rPr>
              <w:t xml:space="preserve"> по отношению к</w:t>
            </w:r>
            <w:r>
              <w:rPr>
                <w:sz w:val="24"/>
                <w:szCs w:val="24"/>
                <w:lang w:eastAsia="en-US"/>
              </w:rPr>
              <w:t xml:space="preserve"> доходам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>
              <w:rPr>
                <w:sz w:val="24"/>
                <w:szCs w:val="24"/>
                <w:lang w:eastAsia="en-US"/>
              </w:rPr>
              <w:t xml:space="preserve"> округа</w:t>
            </w:r>
            <w:r w:rsidRPr="00A242D8">
              <w:rPr>
                <w:sz w:val="24"/>
                <w:szCs w:val="24"/>
                <w:lang w:eastAsia="en-US"/>
              </w:rPr>
              <w:t xml:space="preserve"> без учета безвозмездных поступлений</w:t>
            </w:r>
          </w:p>
        </w:tc>
        <w:tc>
          <w:tcPr>
            <w:tcW w:w="1284" w:type="dxa"/>
            <w:vAlign w:val="center"/>
          </w:tcPr>
          <w:p w14:paraId="61EC0CFF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37BB6F19" w14:textId="1830106B" w:rsidR="00624AF6" w:rsidRPr="00967726" w:rsidRDefault="00ED7FA3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ED7FA3">
              <w:rPr>
                <w:sz w:val="24"/>
                <w:szCs w:val="24"/>
                <w:lang w:eastAsia="en-US"/>
              </w:rPr>
              <w:t>не более 5,0</w:t>
            </w:r>
          </w:p>
        </w:tc>
        <w:tc>
          <w:tcPr>
            <w:tcW w:w="1134" w:type="dxa"/>
            <w:vAlign w:val="center"/>
          </w:tcPr>
          <w:p w14:paraId="2CA1F178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не более 5,0</w:t>
            </w:r>
          </w:p>
        </w:tc>
        <w:tc>
          <w:tcPr>
            <w:tcW w:w="1134" w:type="dxa"/>
            <w:vAlign w:val="center"/>
          </w:tcPr>
          <w:p w14:paraId="6D92A114" w14:textId="51EDBB33" w:rsidR="00624AF6" w:rsidRPr="00967726" w:rsidRDefault="00624AF6" w:rsidP="0097248F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26" w:type="dxa"/>
            <w:vAlign w:val="center"/>
          </w:tcPr>
          <w:p w14:paraId="55D4561F" w14:textId="0E6FD8B2" w:rsidR="00624AF6" w:rsidRPr="009352C4" w:rsidRDefault="009352C4" w:rsidP="009352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52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2D3A6637" w14:textId="67F7714E" w:rsidR="00624AF6" w:rsidRPr="009218ED" w:rsidRDefault="00624AF6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(профицит)</w:t>
            </w:r>
          </w:p>
        </w:tc>
      </w:tr>
      <w:tr w:rsidR="00624AF6" w:rsidRPr="008B7D21" w14:paraId="02C23DF3" w14:textId="77777777" w:rsidTr="00D0121A">
        <w:trPr>
          <w:jc w:val="center"/>
        </w:trPr>
        <w:tc>
          <w:tcPr>
            <w:tcW w:w="660" w:type="dxa"/>
            <w:gridSpan w:val="2"/>
            <w:vAlign w:val="center"/>
          </w:tcPr>
          <w:p w14:paraId="4C81C54E" w14:textId="31A229C7" w:rsidR="00624AF6" w:rsidRPr="008B7D21" w:rsidRDefault="00624AF6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05" w:type="dxa"/>
            <w:gridSpan w:val="2"/>
          </w:tcPr>
          <w:p w14:paraId="297B3181" w14:textId="587DDD5C" w:rsidR="00624AF6" w:rsidRPr="00A242D8" w:rsidRDefault="00624AF6" w:rsidP="009218ED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 xml:space="preserve">Прирост налоговых поступлений бюджета </w:t>
            </w:r>
            <w:r w:rsidR="009218ED" w:rsidRPr="00A242D8">
              <w:rPr>
                <w:sz w:val="24"/>
                <w:szCs w:val="24"/>
                <w:lang w:eastAsia="en-US"/>
              </w:rPr>
              <w:t>муниципальног</w:t>
            </w:r>
            <w:r w:rsidR="009218ED">
              <w:rPr>
                <w:sz w:val="24"/>
                <w:szCs w:val="24"/>
                <w:lang w:eastAsia="en-US"/>
              </w:rPr>
              <w:t xml:space="preserve">о </w:t>
            </w:r>
            <w:r>
              <w:rPr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84" w:type="dxa"/>
            <w:vAlign w:val="center"/>
          </w:tcPr>
          <w:p w14:paraId="7626F87A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50175F9F" w14:textId="2443CD1C" w:rsidR="00624AF6" w:rsidRPr="00967726" w:rsidRDefault="00ED7FA3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ED7FA3">
              <w:rPr>
                <w:sz w:val="24"/>
                <w:szCs w:val="24"/>
                <w:lang w:eastAsia="en-US"/>
              </w:rPr>
              <w:t>не менее 6%</w:t>
            </w:r>
          </w:p>
        </w:tc>
        <w:tc>
          <w:tcPr>
            <w:tcW w:w="1134" w:type="dxa"/>
            <w:vAlign w:val="center"/>
          </w:tcPr>
          <w:p w14:paraId="2BBC47FB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не менее 6%</w:t>
            </w:r>
          </w:p>
        </w:tc>
        <w:tc>
          <w:tcPr>
            <w:tcW w:w="1134" w:type="dxa"/>
            <w:vAlign w:val="center"/>
          </w:tcPr>
          <w:p w14:paraId="71222D44" w14:textId="33B01A2F" w:rsidR="00624AF6" w:rsidRPr="00967726" w:rsidRDefault="009218ED" w:rsidP="009218E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  <w:r w:rsidR="00624AF6"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6" w:type="dxa"/>
            <w:vAlign w:val="center"/>
          </w:tcPr>
          <w:p w14:paraId="5CABE6E6" w14:textId="33A8A680" w:rsidR="00624AF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472F75AD" w14:textId="05E95199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34A52E6F" w14:textId="77777777" w:rsidTr="00D0121A">
        <w:trPr>
          <w:jc w:val="center"/>
        </w:trPr>
        <w:tc>
          <w:tcPr>
            <w:tcW w:w="660" w:type="dxa"/>
            <w:gridSpan w:val="2"/>
            <w:vAlign w:val="center"/>
          </w:tcPr>
          <w:p w14:paraId="70CF4D6B" w14:textId="352992C8" w:rsidR="00624AF6" w:rsidRPr="008B7D21" w:rsidRDefault="00624AF6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005" w:type="dxa"/>
            <w:gridSpan w:val="2"/>
          </w:tcPr>
          <w:p w14:paraId="5BDA0047" w14:textId="77777777" w:rsidR="00624AF6" w:rsidRPr="00A242D8" w:rsidRDefault="00624AF6" w:rsidP="009218ED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Доля расходов на обслуживание муниципального долга в</w:t>
            </w:r>
            <w:r>
              <w:rPr>
                <w:sz w:val="24"/>
                <w:szCs w:val="24"/>
                <w:lang w:eastAsia="en-US"/>
              </w:rPr>
              <w:t xml:space="preserve"> общем объеме расходов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>
              <w:rPr>
                <w:sz w:val="24"/>
                <w:szCs w:val="24"/>
                <w:lang w:eastAsia="en-US"/>
              </w:rPr>
              <w:t xml:space="preserve"> округа</w:t>
            </w:r>
            <w:r w:rsidRPr="00A242D8">
              <w:rPr>
                <w:sz w:val="24"/>
                <w:szCs w:val="24"/>
                <w:lang w:eastAsia="en-US"/>
              </w:rPr>
              <w:t xml:space="preserve"> без учета субвенций из федерального и областного бюджетов</w:t>
            </w:r>
          </w:p>
        </w:tc>
        <w:tc>
          <w:tcPr>
            <w:tcW w:w="1284" w:type="dxa"/>
            <w:vAlign w:val="center"/>
          </w:tcPr>
          <w:p w14:paraId="55497EAE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7F8DBFB6" w14:textId="510004E0" w:rsidR="00624AF6" w:rsidRPr="00967726" w:rsidRDefault="00ED7FA3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ED7FA3">
              <w:rPr>
                <w:sz w:val="24"/>
                <w:szCs w:val="24"/>
                <w:lang w:eastAsia="en-US"/>
              </w:rPr>
              <w:t>не более 15%</w:t>
            </w:r>
          </w:p>
        </w:tc>
        <w:tc>
          <w:tcPr>
            <w:tcW w:w="1134" w:type="dxa"/>
            <w:vAlign w:val="center"/>
          </w:tcPr>
          <w:p w14:paraId="7C009589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не более 15%</w:t>
            </w:r>
          </w:p>
        </w:tc>
        <w:tc>
          <w:tcPr>
            <w:tcW w:w="1134" w:type="dxa"/>
            <w:vAlign w:val="center"/>
          </w:tcPr>
          <w:p w14:paraId="3D75A2AE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26" w:type="dxa"/>
            <w:vAlign w:val="center"/>
          </w:tcPr>
          <w:p w14:paraId="475454A6" w14:textId="3B45B186" w:rsidR="00624AF6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64EEB511" w14:textId="49C5E0F8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20365FCE" w14:textId="77777777" w:rsidTr="00D0121A">
        <w:trPr>
          <w:jc w:val="center"/>
        </w:trPr>
        <w:tc>
          <w:tcPr>
            <w:tcW w:w="660" w:type="dxa"/>
            <w:gridSpan w:val="2"/>
            <w:vAlign w:val="center"/>
          </w:tcPr>
          <w:p w14:paraId="3FF32952" w14:textId="16F0D42E" w:rsidR="00624AF6" w:rsidRPr="008B7D21" w:rsidRDefault="00624AF6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005" w:type="dxa"/>
            <w:gridSpan w:val="2"/>
          </w:tcPr>
          <w:p w14:paraId="6E851630" w14:textId="780CC96A" w:rsidR="00624AF6" w:rsidRPr="00A242D8" w:rsidRDefault="00624AF6" w:rsidP="009218ED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Превышение кассовых выплат над показателями сво</w:t>
            </w:r>
            <w:r>
              <w:rPr>
                <w:sz w:val="24"/>
                <w:szCs w:val="24"/>
                <w:lang w:eastAsia="en-US"/>
              </w:rPr>
              <w:t>дной бюджетной росписи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 w:rsidR="009218ED">
              <w:rPr>
                <w:sz w:val="24"/>
                <w:szCs w:val="24"/>
                <w:lang w:eastAsia="en-US"/>
              </w:rPr>
              <w:t xml:space="preserve"> </w:t>
            </w:r>
            <w:r w:rsidR="009218ED" w:rsidRPr="00A242D8">
              <w:rPr>
                <w:sz w:val="24"/>
                <w:szCs w:val="24"/>
                <w:lang w:eastAsia="en-US"/>
              </w:rPr>
              <w:t>муниципальног</w:t>
            </w:r>
            <w:r w:rsidR="009218ED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округа</w:t>
            </w:r>
          </w:p>
        </w:tc>
        <w:tc>
          <w:tcPr>
            <w:tcW w:w="1284" w:type="dxa"/>
            <w:vAlign w:val="center"/>
          </w:tcPr>
          <w:p w14:paraId="02B122C2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608F0E91" w14:textId="14432E5E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6B2EC351" w14:textId="4170AE8A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7C07E7D1" w14:textId="530B5A21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626" w:type="dxa"/>
            <w:vAlign w:val="center"/>
          </w:tcPr>
          <w:p w14:paraId="7F1314D4" w14:textId="0D0762CA" w:rsidR="00624AF6" w:rsidRPr="00967726" w:rsidRDefault="009218ED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5655449F" w14:textId="094033E2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5E6C8B20" w14:textId="77777777" w:rsidTr="00D0121A">
        <w:trPr>
          <w:jc w:val="center"/>
        </w:trPr>
        <w:tc>
          <w:tcPr>
            <w:tcW w:w="660" w:type="dxa"/>
            <w:gridSpan w:val="2"/>
            <w:vAlign w:val="center"/>
          </w:tcPr>
          <w:p w14:paraId="610625B8" w14:textId="3008B42A" w:rsidR="00624AF6" w:rsidRPr="008B7D21" w:rsidRDefault="00624AF6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005" w:type="dxa"/>
            <w:gridSpan w:val="2"/>
          </w:tcPr>
          <w:p w14:paraId="43E1F369" w14:textId="77777777" w:rsidR="00624AF6" w:rsidRPr="00A242D8" w:rsidRDefault="00624AF6" w:rsidP="009218ED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Объем невыполненных бюджетных обязательств (просроче</w:t>
            </w:r>
            <w:r>
              <w:rPr>
                <w:sz w:val="24"/>
                <w:szCs w:val="24"/>
                <w:lang w:eastAsia="en-US"/>
              </w:rPr>
              <w:t>нная кредиторская задолженность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>
              <w:rPr>
                <w:sz w:val="24"/>
                <w:szCs w:val="24"/>
                <w:lang w:eastAsia="en-US"/>
              </w:rPr>
              <w:t xml:space="preserve"> округа</w:t>
            </w:r>
            <w:r w:rsidRPr="00A242D8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84" w:type="dxa"/>
            <w:vAlign w:val="center"/>
          </w:tcPr>
          <w:p w14:paraId="4E43EEBE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2410" w:type="dxa"/>
            <w:vAlign w:val="center"/>
          </w:tcPr>
          <w:p w14:paraId="1F2AC292" w14:textId="7675482F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467722D2" w14:textId="7FB93EC0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637FAC93" w14:textId="488A5F60" w:rsidR="00624AF6" w:rsidRPr="00967726" w:rsidRDefault="00624AF6" w:rsidP="009218E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626" w:type="dxa"/>
            <w:vAlign w:val="center"/>
          </w:tcPr>
          <w:p w14:paraId="65A36E8B" w14:textId="1FC8C36F" w:rsidR="00624AF6" w:rsidRPr="00967726" w:rsidRDefault="009218ED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340C7EE3" w14:textId="1A12FDE8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12304D69" w14:textId="77777777" w:rsidTr="00D0121A">
        <w:trPr>
          <w:trHeight w:val="150"/>
          <w:jc w:val="center"/>
        </w:trPr>
        <w:tc>
          <w:tcPr>
            <w:tcW w:w="660" w:type="dxa"/>
            <w:gridSpan w:val="2"/>
            <w:vAlign w:val="center"/>
          </w:tcPr>
          <w:p w14:paraId="05224177" w14:textId="58F485B9" w:rsidR="00624AF6" w:rsidRPr="008B7D21" w:rsidRDefault="00624AF6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005" w:type="dxa"/>
            <w:gridSpan w:val="2"/>
          </w:tcPr>
          <w:p w14:paraId="0E3628DB" w14:textId="77777777" w:rsidR="00624AF6" w:rsidRPr="00A242D8" w:rsidRDefault="00624AF6" w:rsidP="009218ED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 xml:space="preserve">Удельный вес расходов, осуществляемых с применением предварительного контроля за целевым использованием бюджетных средств </w:t>
            </w:r>
          </w:p>
        </w:tc>
        <w:tc>
          <w:tcPr>
            <w:tcW w:w="1284" w:type="dxa"/>
            <w:vAlign w:val="center"/>
          </w:tcPr>
          <w:p w14:paraId="4ECA1CFE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3AC72865" w14:textId="66011923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056588A8" w14:textId="498CB475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23383FF8" w14:textId="269ADE61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626" w:type="dxa"/>
            <w:vAlign w:val="center"/>
          </w:tcPr>
          <w:p w14:paraId="7EE4DB13" w14:textId="3231B068" w:rsidR="00624AF6" w:rsidRPr="00967726" w:rsidRDefault="009218ED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3FFAC3A4" w14:textId="49D4AC5A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41DECB75" w14:textId="77777777" w:rsidTr="00D0121A">
        <w:trPr>
          <w:jc w:val="center"/>
        </w:trPr>
        <w:tc>
          <w:tcPr>
            <w:tcW w:w="660" w:type="dxa"/>
            <w:gridSpan w:val="2"/>
            <w:vAlign w:val="center"/>
          </w:tcPr>
          <w:p w14:paraId="62167F06" w14:textId="37BAFB93" w:rsidR="00624AF6" w:rsidRPr="008B7D21" w:rsidRDefault="00624AF6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4005" w:type="dxa"/>
            <w:gridSpan w:val="2"/>
          </w:tcPr>
          <w:p w14:paraId="1413E6C5" w14:textId="77777777" w:rsidR="00624AF6" w:rsidRPr="00A242D8" w:rsidRDefault="00624AF6" w:rsidP="009218ED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Количество нарушений сроков предоставления</w:t>
            </w:r>
            <w:r>
              <w:rPr>
                <w:sz w:val="24"/>
                <w:szCs w:val="24"/>
                <w:lang w:eastAsia="en-US"/>
              </w:rPr>
              <w:t xml:space="preserve"> отчетов об исполнении бюджета округа</w:t>
            </w:r>
            <w:r w:rsidRPr="00A242D8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84" w:type="dxa"/>
            <w:vAlign w:val="center"/>
          </w:tcPr>
          <w:p w14:paraId="5A88C205" w14:textId="79C5711A" w:rsidR="00624AF6" w:rsidRPr="00967726" w:rsidRDefault="009218ED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2410" w:type="dxa"/>
            <w:vAlign w:val="center"/>
          </w:tcPr>
          <w:p w14:paraId="4B882B55" w14:textId="23886728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41F33CD6" w14:textId="2E64197D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2B71B93B" w14:textId="1EE294A0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626" w:type="dxa"/>
            <w:vAlign w:val="center"/>
          </w:tcPr>
          <w:p w14:paraId="437F26FA" w14:textId="12D4ED29" w:rsidR="00624AF6" w:rsidRPr="00967726" w:rsidRDefault="009218ED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44DBDDF5" w14:textId="2CB554B3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72FE662D" w14:textId="77777777" w:rsidTr="00D0121A">
        <w:trPr>
          <w:jc w:val="center"/>
        </w:trPr>
        <w:tc>
          <w:tcPr>
            <w:tcW w:w="660" w:type="dxa"/>
            <w:gridSpan w:val="2"/>
            <w:vAlign w:val="center"/>
          </w:tcPr>
          <w:p w14:paraId="1B301DF9" w14:textId="1B52096D" w:rsidR="00624AF6" w:rsidRPr="008B7D21" w:rsidRDefault="00624AF6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005" w:type="dxa"/>
            <w:gridSpan w:val="2"/>
          </w:tcPr>
          <w:p w14:paraId="1FFAA476" w14:textId="77777777" w:rsidR="00624AF6" w:rsidRPr="00A242D8" w:rsidRDefault="00624AF6" w:rsidP="009218ED">
            <w:pPr>
              <w:shd w:val="clear" w:color="auto" w:fill="FFFFFF"/>
              <w:autoSpaceDE w:val="0"/>
              <w:autoSpaceDN w:val="0"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Отношение количества проведенных контрольных мероприятий к количеству контрольных мероприятий, предусмотренных планами кон</w:t>
            </w:r>
            <w:r>
              <w:rPr>
                <w:sz w:val="24"/>
                <w:szCs w:val="24"/>
              </w:rPr>
              <w:t xml:space="preserve">трольной деятельности </w:t>
            </w:r>
            <w:r w:rsidRPr="00A242D8">
              <w:rPr>
                <w:sz w:val="24"/>
                <w:szCs w:val="24"/>
              </w:rPr>
              <w:t>на соответствующий финансовый год</w:t>
            </w:r>
          </w:p>
        </w:tc>
        <w:tc>
          <w:tcPr>
            <w:tcW w:w="1284" w:type="dxa"/>
            <w:vAlign w:val="center"/>
          </w:tcPr>
          <w:p w14:paraId="6D8415E3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7F488931" w14:textId="26E5FC4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1CC41404" w14:textId="4667B9B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294090A2" w14:textId="5779AF8F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  <w:r w:rsidR="009218ED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626" w:type="dxa"/>
            <w:vAlign w:val="center"/>
          </w:tcPr>
          <w:p w14:paraId="2B19379D" w14:textId="3473792B" w:rsidR="00624AF6" w:rsidRPr="00967726" w:rsidRDefault="009218ED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2CF94CA7" w14:textId="00071765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21A" w:rsidRPr="008B7D21" w14:paraId="509E2653" w14:textId="77777777" w:rsidTr="007A5946">
        <w:trPr>
          <w:jc w:val="center"/>
        </w:trPr>
        <w:tc>
          <w:tcPr>
            <w:tcW w:w="15304" w:type="dxa"/>
            <w:gridSpan w:val="10"/>
          </w:tcPr>
          <w:p w14:paraId="5D884A7B" w14:textId="0433E359" w:rsidR="00D0121A" w:rsidRPr="00ED7FA3" w:rsidRDefault="00D0121A" w:rsidP="00624A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F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Непосредственные результаты реализации подпрограммы</w:t>
            </w:r>
          </w:p>
        </w:tc>
      </w:tr>
      <w:tr w:rsidR="009218ED" w:rsidRPr="008B7D21" w14:paraId="6F45A17D" w14:textId="77777777" w:rsidTr="00D0121A">
        <w:trPr>
          <w:jc w:val="center"/>
        </w:trPr>
        <w:tc>
          <w:tcPr>
            <w:tcW w:w="629" w:type="dxa"/>
            <w:vAlign w:val="center"/>
          </w:tcPr>
          <w:p w14:paraId="76F0EB08" w14:textId="1AB85D56" w:rsidR="009218ED" w:rsidRPr="00A242D8" w:rsidRDefault="009218ED" w:rsidP="009218E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036" w:type="dxa"/>
            <w:gridSpan w:val="3"/>
          </w:tcPr>
          <w:p w14:paraId="137582D4" w14:textId="26EA62C7" w:rsidR="009218ED" w:rsidRDefault="009218ED" w:rsidP="009218ED">
            <w:pPr>
              <w:shd w:val="clear" w:color="auto" w:fill="FFFFFF"/>
              <w:autoSpaceDE w:val="0"/>
              <w:autoSpaceDN w:val="0"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218ED">
              <w:rPr>
                <w:sz w:val="24"/>
                <w:szCs w:val="24"/>
              </w:rPr>
              <w:t>Увеличение объема налоговых и неналоговых доходов бюджета Тоншаевского муниципального округа Нижегородской области</w:t>
            </w:r>
          </w:p>
        </w:tc>
        <w:tc>
          <w:tcPr>
            <w:tcW w:w="1284" w:type="dxa"/>
            <w:vAlign w:val="center"/>
          </w:tcPr>
          <w:p w14:paraId="1E28A84E" w14:textId="2FE62228" w:rsidR="009218ED" w:rsidRPr="00967726" w:rsidRDefault="009218ED" w:rsidP="009218E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218ED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2410" w:type="dxa"/>
            <w:vAlign w:val="center"/>
          </w:tcPr>
          <w:p w14:paraId="18CD6F09" w14:textId="5FCB8A92" w:rsidR="009218ED" w:rsidRPr="009218ED" w:rsidRDefault="009218ED" w:rsidP="009218E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218ED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  <w:vAlign w:val="center"/>
          </w:tcPr>
          <w:p w14:paraId="1C2976AD" w14:textId="1E8FEFB0" w:rsidR="009218ED" w:rsidRPr="009218ED" w:rsidRDefault="009218ED" w:rsidP="009218E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218ED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  <w:vAlign w:val="center"/>
          </w:tcPr>
          <w:p w14:paraId="7DBA8C7B" w14:textId="12EAF4F4" w:rsidR="009218ED" w:rsidRPr="009218ED" w:rsidRDefault="009218ED" w:rsidP="009218E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218ED">
              <w:rPr>
                <w:sz w:val="24"/>
                <w:szCs w:val="24"/>
              </w:rPr>
              <w:t>да</w:t>
            </w:r>
          </w:p>
        </w:tc>
        <w:tc>
          <w:tcPr>
            <w:tcW w:w="1626" w:type="dxa"/>
            <w:vAlign w:val="center"/>
          </w:tcPr>
          <w:p w14:paraId="78AC4F61" w14:textId="67B78E2E" w:rsidR="009218ED" w:rsidRPr="00967726" w:rsidRDefault="009352C4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056E3075" w14:textId="77777777" w:rsidR="009218ED" w:rsidRPr="00967726" w:rsidRDefault="009218ED" w:rsidP="009218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43A84E05" w14:textId="77777777" w:rsidTr="00D0121A">
        <w:trPr>
          <w:jc w:val="center"/>
        </w:trPr>
        <w:tc>
          <w:tcPr>
            <w:tcW w:w="629" w:type="dxa"/>
            <w:vAlign w:val="center"/>
          </w:tcPr>
          <w:p w14:paraId="5E312F98" w14:textId="205EF591" w:rsidR="00624AF6" w:rsidRPr="00A242D8" w:rsidRDefault="00624AF6" w:rsidP="009218E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1.</w:t>
            </w:r>
            <w:r w:rsidR="009218E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36" w:type="dxa"/>
            <w:gridSpan w:val="3"/>
          </w:tcPr>
          <w:p w14:paraId="1FFBB436" w14:textId="77777777" w:rsidR="00624AF6" w:rsidRPr="00A242D8" w:rsidRDefault="00624AF6" w:rsidP="009218ED">
            <w:pPr>
              <w:shd w:val="clear" w:color="auto" w:fill="FFFFFF"/>
              <w:autoSpaceDE w:val="0"/>
              <w:autoSpaceDN w:val="0"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A242D8">
              <w:rPr>
                <w:sz w:val="24"/>
                <w:szCs w:val="24"/>
              </w:rPr>
              <w:t>юджет</w:t>
            </w:r>
            <w:r>
              <w:rPr>
                <w:sz w:val="24"/>
                <w:szCs w:val="24"/>
              </w:rPr>
              <w:t xml:space="preserve"> округа</w:t>
            </w:r>
            <w:r w:rsidRPr="00A242D8">
              <w:rPr>
                <w:sz w:val="24"/>
                <w:szCs w:val="24"/>
              </w:rPr>
              <w:t xml:space="preserve"> сформирован в установленные сроки и сбалансирован по доходам, расходам и источникам финансирования дефицита бюджета</w:t>
            </w:r>
          </w:p>
        </w:tc>
        <w:tc>
          <w:tcPr>
            <w:tcW w:w="1284" w:type="dxa"/>
            <w:vAlign w:val="center"/>
          </w:tcPr>
          <w:p w14:paraId="163D34DE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2410" w:type="dxa"/>
            <w:vAlign w:val="center"/>
          </w:tcPr>
          <w:p w14:paraId="4521D36F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3DB9184D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00E606B0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626" w:type="dxa"/>
            <w:vAlign w:val="center"/>
          </w:tcPr>
          <w:p w14:paraId="1FF9B929" w14:textId="07D6688F" w:rsidR="00624AF6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139B30B5" w14:textId="465758E2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30B6E70A" w14:textId="77777777" w:rsidTr="00D0121A">
        <w:trPr>
          <w:jc w:val="center"/>
        </w:trPr>
        <w:tc>
          <w:tcPr>
            <w:tcW w:w="629" w:type="dxa"/>
            <w:vAlign w:val="center"/>
          </w:tcPr>
          <w:p w14:paraId="2AC5F8FC" w14:textId="1232A478" w:rsidR="00624AF6" w:rsidRPr="00A242D8" w:rsidRDefault="00624AF6" w:rsidP="009218E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1.</w:t>
            </w:r>
            <w:r w:rsidR="009218E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36" w:type="dxa"/>
            <w:gridSpan w:val="3"/>
          </w:tcPr>
          <w:p w14:paraId="07EDB191" w14:textId="603EBABD" w:rsidR="00624AF6" w:rsidRPr="00A242D8" w:rsidRDefault="00624AF6" w:rsidP="009218ED">
            <w:pPr>
              <w:shd w:val="clear" w:color="auto" w:fill="FFFFFF"/>
              <w:autoSpaceDE w:val="0"/>
              <w:autoSpaceDN w:val="0"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</w:t>
            </w:r>
            <w:r w:rsidRPr="00A242D8">
              <w:rPr>
                <w:sz w:val="24"/>
                <w:szCs w:val="24"/>
              </w:rPr>
              <w:t xml:space="preserve"> бюджета</w:t>
            </w:r>
            <w:r w:rsidR="009352C4">
              <w:rPr>
                <w:sz w:val="24"/>
                <w:szCs w:val="24"/>
              </w:rPr>
              <w:t xml:space="preserve"> </w:t>
            </w:r>
            <w:r w:rsidR="009352C4" w:rsidRPr="00A242D8">
              <w:rPr>
                <w:sz w:val="24"/>
                <w:szCs w:val="24"/>
                <w:lang w:eastAsia="en-US"/>
              </w:rPr>
              <w:t>муниципальног</w:t>
            </w:r>
            <w:r w:rsidR="009352C4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</w:rPr>
              <w:t xml:space="preserve"> округа</w:t>
            </w:r>
            <w:r w:rsidRPr="00A242D8">
              <w:rPr>
                <w:sz w:val="24"/>
                <w:szCs w:val="24"/>
              </w:rPr>
              <w:t xml:space="preserve"> и формирование бюджетной отчетности осуществлено с учетом исполнения требований бюджетного законодательства </w:t>
            </w:r>
          </w:p>
        </w:tc>
        <w:tc>
          <w:tcPr>
            <w:tcW w:w="1284" w:type="dxa"/>
            <w:vAlign w:val="center"/>
          </w:tcPr>
          <w:p w14:paraId="44C1CF3B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2410" w:type="dxa"/>
            <w:vAlign w:val="center"/>
          </w:tcPr>
          <w:p w14:paraId="5A37F62E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2FEC2432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113551B5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626" w:type="dxa"/>
            <w:vAlign w:val="center"/>
          </w:tcPr>
          <w:p w14:paraId="3D687EA6" w14:textId="4775F45D" w:rsidR="00624AF6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458C416E" w14:textId="4A411251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3FE0E13D" w14:textId="77777777" w:rsidTr="00D0121A">
        <w:trPr>
          <w:jc w:val="center"/>
        </w:trPr>
        <w:tc>
          <w:tcPr>
            <w:tcW w:w="629" w:type="dxa"/>
            <w:vAlign w:val="center"/>
          </w:tcPr>
          <w:p w14:paraId="73CA2872" w14:textId="265885CF" w:rsidR="00624AF6" w:rsidRPr="00A242D8" w:rsidRDefault="00624AF6" w:rsidP="009218E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1.</w:t>
            </w:r>
            <w:r w:rsidR="009218E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36" w:type="dxa"/>
            <w:gridSpan w:val="3"/>
          </w:tcPr>
          <w:p w14:paraId="2D7E9800" w14:textId="3C06C7FC" w:rsidR="00624AF6" w:rsidRPr="00A242D8" w:rsidRDefault="00624AF6" w:rsidP="009218ED">
            <w:pPr>
              <w:shd w:val="clear" w:color="auto" w:fill="FFFFFF"/>
              <w:autoSpaceDE w:val="0"/>
              <w:autoSpaceDN w:val="0"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Уровень муниципального долга Тоншаевского</w:t>
            </w:r>
            <w:r w:rsidR="009352C4">
              <w:rPr>
                <w:sz w:val="24"/>
                <w:szCs w:val="24"/>
              </w:rPr>
              <w:t xml:space="preserve"> </w:t>
            </w:r>
            <w:r w:rsidR="009352C4" w:rsidRPr="00A242D8">
              <w:rPr>
                <w:sz w:val="24"/>
                <w:szCs w:val="24"/>
                <w:lang w:eastAsia="en-US"/>
              </w:rPr>
              <w:t>муниципальног</w:t>
            </w:r>
            <w:r w:rsidR="009352C4">
              <w:rPr>
                <w:sz w:val="24"/>
                <w:szCs w:val="24"/>
                <w:lang w:eastAsia="en-US"/>
              </w:rPr>
              <w:t>о</w:t>
            </w:r>
            <w:r w:rsidRPr="00A24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  <w:r w:rsidRPr="00A242D8">
              <w:rPr>
                <w:sz w:val="24"/>
                <w:szCs w:val="24"/>
              </w:rPr>
              <w:t xml:space="preserve"> находится на экономически безопасном уровне</w:t>
            </w:r>
          </w:p>
        </w:tc>
        <w:tc>
          <w:tcPr>
            <w:tcW w:w="1284" w:type="dxa"/>
            <w:vAlign w:val="center"/>
          </w:tcPr>
          <w:p w14:paraId="6C99F1C4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2410" w:type="dxa"/>
            <w:vAlign w:val="center"/>
          </w:tcPr>
          <w:p w14:paraId="68DCEE20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7EA840A0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17C435C2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626" w:type="dxa"/>
            <w:vAlign w:val="center"/>
          </w:tcPr>
          <w:p w14:paraId="6EDE63D6" w14:textId="132C7964" w:rsidR="00624AF6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5D4F223A" w14:textId="6CCF7C3F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7DD856DD" w14:textId="77777777" w:rsidTr="00D0121A">
        <w:trPr>
          <w:jc w:val="center"/>
        </w:trPr>
        <w:tc>
          <w:tcPr>
            <w:tcW w:w="629" w:type="dxa"/>
            <w:vAlign w:val="center"/>
          </w:tcPr>
          <w:p w14:paraId="312DB6A8" w14:textId="67B8DEA6" w:rsidR="00624AF6" w:rsidRPr="00A242D8" w:rsidRDefault="00624AF6" w:rsidP="009218E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lastRenderedPageBreak/>
              <w:t>1.</w:t>
            </w:r>
            <w:r w:rsidR="009218E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36" w:type="dxa"/>
            <w:gridSpan w:val="3"/>
          </w:tcPr>
          <w:p w14:paraId="41C5082C" w14:textId="77777777" w:rsidR="00624AF6" w:rsidRPr="00A242D8" w:rsidRDefault="00624AF6" w:rsidP="009218ED">
            <w:pPr>
              <w:shd w:val="clear" w:color="auto" w:fill="FFFFFF"/>
              <w:autoSpaceDE w:val="0"/>
              <w:autoSpaceDN w:val="0"/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В полном объеме выполнен план проведения контрольных мероприятий</w:t>
            </w:r>
          </w:p>
        </w:tc>
        <w:tc>
          <w:tcPr>
            <w:tcW w:w="1284" w:type="dxa"/>
            <w:vAlign w:val="center"/>
          </w:tcPr>
          <w:p w14:paraId="3ED76237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2410" w:type="dxa"/>
            <w:vAlign w:val="center"/>
          </w:tcPr>
          <w:p w14:paraId="67DFB6D6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0C762E4D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2CDAEB6F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626" w:type="dxa"/>
            <w:vAlign w:val="center"/>
          </w:tcPr>
          <w:p w14:paraId="415C1998" w14:textId="2C39B07F" w:rsidR="00624AF6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6586C249" w14:textId="64A8F8C2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C4" w:rsidRPr="008B7D21" w14:paraId="01AE502E" w14:textId="77777777" w:rsidTr="007A5946">
        <w:trPr>
          <w:jc w:val="center"/>
        </w:trPr>
        <w:tc>
          <w:tcPr>
            <w:tcW w:w="15304" w:type="dxa"/>
            <w:gridSpan w:val="10"/>
          </w:tcPr>
          <w:p w14:paraId="6F894F26" w14:textId="054EC45F" w:rsidR="009352C4" w:rsidRPr="00AE1CD5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D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Подпрограмма 3 "Повышение эффективности бюджетных расходов Тоншаевского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муниципального округа</w:t>
            </w:r>
            <w:r w:rsidRPr="00AE1CD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"</w:t>
            </w:r>
          </w:p>
        </w:tc>
      </w:tr>
      <w:tr w:rsidR="009352C4" w:rsidRPr="008B7D21" w14:paraId="0C5B5263" w14:textId="77777777" w:rsidTr="007A5946">
        <w:trPr>
          <w:jc w:val="center"/>
        </w:trPr>
        <w:tc>
          <w:tcPr>
            <w:tcW w:w="10627" w:type="dxa"/>
            <w:gridSpan w:val="8"/>
          </w:tcPr>
          <w:p w14:paraId="4D5E1BAB" w14:textId="6B282717" w:rsidR="009352C4" w:rsidRPr="00967726" w:rsidRDefault="009352C4" w:rsidP="009352C4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E1CD5">
              <w:rPr>
                <w:b/>
                <w:sz w:val="24"/>
                <w:szCs w:val="24"/>
                <w:lang w:eastAsia="en-US"/>
              </w:rPr>
              <w:t>Индикаторы достижения целей подпрограммы:</w:t>
            </w:r>
          </w:p>
        </w:tc>
        <w:tc>
          <w:tcPr>
            <w:tcW w:w="1626" w:type="dxa"/>
          </w:tcPr>
          <w:p w14:paraId="273F58A0" w14:textId="77777777" w:rsidR="009352C4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2E584BA9" w14:textId="03C492C6" w:rsidR="009352C4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6686C5E8" w14:textId="77777777" w:rsidTr="009352C4">
        <w:trPr>
          <w:jc w:val="center"/>
        </w:trPr>
        <w:tc>
          <w:tcPr>
            <w:tcW w:w="629" w:type="dxa"/>
            <w:vAlign w:val="center"/>
          </w:tcPr>
          <w:p w14:paraId="26745817" w14:textId="4F8E3193" w:rsidR="00624AF6" w:rsidRPr="00A242D8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24AF6" w:rsidRPr="00A242D8">
              <w:rPr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4036" w:type="dxa"/>
            <w:gridSpan w:val="3"/>
          </w:tcPr>
          <w:p w14:paraId="58641FB4" w14:textId="33DA05E9" w:rsidR="00624AF6" w:rsidRPr="00A242D8" w:rsidRDefault="00624AF6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Доля расходов </w:t>
            </w:r>
            <w:r w:rsidRPr="00A242D8">
              <w:rPr>
                <w:sz w:val="24"/>
                <w:szCs w:val="24"/>
                <w:lang w:eastAsia="en-US"/>
              </w:rPr>
              <w:t>бюджета</w:t>
            </w:r>
            <w:r w:rsidR="009352C4">
              <w:rPr>
                <w:sz w:val="24"/>
                <w:szCs w:val="24"/>
                <w:lang w:eastAsia="en-US"/>
              </w:rPr>
              <w:t xml:space="preserve"> </w:t>
            </w:r>
            <w:r w:rsidR="009352C4" w:rsidRPr="00A242D8">
              <w:rPr>
                <w:sz w:val="24"/>
                <w:szCs w:val="24"/>
                <w:lang w:eastAsia="en-US"/>
              </w:rPr>
              <w:t>муниципальног</w:t>
            </w:r>
            <w:r w:rsidR="009352C4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округа, формируемых </w:t>
            </w:r>
            <w:r w:rsidRPr="00A242D8">
              <w:rPr>
                <w:sz w:val="24"/>
                <w:szCs w:val="24"/>
                <w:lang w:eastAsia="en-US"/>
              </w:rPr>
              <w:t xml:space="preserve">в рамках муниципальных программ, в </w:t>
            </w:r>
            <w:r>
              <w:rPr>
                <w:sz w:val="24"/>
                <w:szCs w:val="24"/>
                <w:lang w:eastAsia="en-US"/>
              </w:rPr>
              <w:t xml:space="preserve">общем объеме расходов </w:t>
            </w:r>
            <w:r w:rsidRPr="00A242D8">
              <w:rPr>
                <w:sz w:val="24"/>
                <w:szCs w:val="24"/>
                <w:lang w:eastAsia="en-US"/>
              </w:rPr>
              <w:t>бюджета</w:t>
            </w:r>
            <w:r>
              <w:rPr>
                <w:sz w:val="24"/>
                <w:szCs w:val="24"/>
                <w:lang w:eastAsia="en-US"/>
              </w:rPr>
              <w:t xml:space="preserve"> округа (без учета субвенций на </w:t>
            </w:r>
            <w:r w:rsidRPr="00A242D8">
              <w:rPr>
                <w:sz w:val="24"/>
                <w:szCs w:val="24"/>
                <w:lang w:eastAsia="en-US"/>
              </w:rPr>
              <w:t>исполнение делегируемых полномочий)</w:t>
            </w:r>
          </w:p>
        </w:tc>
        <w:tc>
          <w:tcPr>
            <w:tcW w:w="1284" w:type="dxa"/>
            <w:vAlign w:val="center"/>
          </w:tcPr>
          <w:p w14:paraId="142122D2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56419161" w14:textId="4EEC9DE3" w:rsidR="00624AF6" w:rsidRPr="00967726" w:rsidRDefault="00ED7FA3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ED7FA3">
              <w:rPr>
                <w:sz w:val="24"/>
                <w:szCs w:val="24"/>
                <w:lang w:eastAsia="en-US"/>
              </w:rPr>
              <w:t>85</w:t>
            </w:r>
            <w:r w:rsidR="009352C4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14:paraId="2C730DD5" w14:textId="7E878A03" w:rsidR="00624AF6" w:rsidRPr="00967726" w:rsidRDefault="00624AF6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9352C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Align w:val="center"/>
          </w:tcPr>
          <w:p w14:paraId="54E664D1" w14:textId="598FBE5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  <w:r w:rsidR="009352C4">
              <w:rPr>
                <w:sz w:val="24"/>
                <w:szCs w:val="24"/>
                <w:lang w:eastAsia="en-US"/>
              </w:rPr>
              <w:t>,55</w:t>
            </w:r>
          </w:p>
        </w:tc>
        <w:tc>
          <w:tcPr>
            <w:tcW w:w="1626" w:type="dxa"/>
            <w:vAlign w:val="center"/>
          </w:tcPr>
          <w:p w14:paraId="266B7006" w14:textId="77BDFB2B" w:rsidR="00624AF6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25B687DC" w14:textId="4437A96C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C4" w:rsidRPr="008B7D21" w14:paraId="7783C49C" w14:textId="77777777" w:rsidTr="009352C4">
        <w:trPr>
          <w:jc w:val="center"/>
        </w:trPr>
        <w:tc>
          <w:tcPr>
            <w:tcW w:w="629" w:type="dxa"/>
            <w:vAlign w:val="center"/>
          </w:tcPr>
          <w:p w14:paraId="5B633DF4" w14:textId="0E504E70" w:rsidR="009352C4" w:rsidRPr="00A242D8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Pr="00A242D8">
              <w:rPr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4036" w:type="dxa"/>
            <w:gridSpan w:val="3"/>
          </w:tcPr>
          <w:p w14:paraId="094CB055" w14:textId="77777777" w:rsidR="009352C4" w:rsidRPr="00A242D8" w:rsidRDefault="009352C4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 xml:space="preserve">Удельный вес муниципальных учреждений Тоншаевского </w:t>
            </w:r>
            <w:r>
              <w:rPr>
                <w:sz w:val="24"/>
                <w:szCs w:val="24"/>
                <w:lang w:eastAsia="en-US"/>
              </w:rPr>
              <w:t>муниципального округа</w:t>
            </w:r>
            <w:r w:rsidRPr="00A242D8">
              <w:rPr>
                <w:sz w:val="24"/>
                <w:szCs w:val="24"/>
                <w:lang w:eastAsia="en-US"/>
              </w:rPr>
              <w:t xml:space="preserve">, выполнивших в полном объеме муниципальное задание, в общем количестве муниципальных бюджетных и автономных учреждений Тоншаевского </w:t>
            </w:r>
            <w:r>
              <w:rPr>
                <w:sz w:val="24"/>
                <w:szCs w:val="24"/>
                <w:lang w:eastAsia="en-US"/>
              </w:rPr>
              <w:t>муниципального округа</w:t>
            </w:r>
          </w:p>
        </w:tc>
        <w:tc>
          <w:tcPr>
            <w:tcW w:w="1284" w:type="dxa"/>
            <w:vAlign w:val="center"/>
          </w:tcPr>
          <w:p w14:paraId="5E155590" w14:textId="77777777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7380675A" w14:textId="1A9C4335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C13EB1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14:paraId="2009D312" w14:textId="082AF671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C13EB1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14:paraId="33F31841" w14:textId="6FAE7D7F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C13EB1">
              <w:rPr>
                <w:sz w:val="24"/>
                <w:szCs w:val="24"/>
              </w:rPr>
              <w:t>100,0</w:t>
            </w:r>
          </w:p>
        </w:tc>
        <w:tc>
          <w:tcPr>
            <w:tcW w:w="1626" w:type="dxa"/>
            <w:vAlign w:val="center"/>
          </w:tcPr>
          <w:p w14:paraId="02C5C1F4" w14:textId="1BCE50AC" w:rsidR="009352C4" w:rsidRPr="00967726" w:rsidRDefault="009352C4" w:rsidP="009352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0FF650BB" w14:textId="02B55D37" w:rsidR="009352C4" w:rsidRPr="00967726" w:rsidRDefault="009352C4" w:rsidP="009352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C4" w:rsidRPr="008B7D21" w14:paraId="654E14B5" w14:textId="77777777" w:rsidTr="009352C4">
        <w:trPr>
          <w:jc w:val="center"/>
        </w:trPr>
        <w:tc>
          <w:tcPr>
            <w:tcW w:w="629" w:type="dxa"/>
            <w:vAlign w:val="center"/>
          </w:tcPr>
          <w:p w14:paraId="151A9B19" w14:textId="5273E319" w:rsidR="009352C4" w:rsidRPr="00A242D8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Pr="00A242D8">
              <w:rPr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4036" w:type="dxa"/>
            <w:gridSpan w:val="3"/>
          </w:tcPr>
          <w:p w14:paraId="38BCBC77" w14:textId="77777777" w:rsidR="009352C4" w:rsidRPr="00A242D8" w:rsidRDefault="009352C4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 xml:space="preserve">Удельный вес расходов на финансовое обеспечение оказания бюджетными и автономными учреждениями Тоншаевского </w:t>
            </w:r>
            <w:r>
              <w:rPr>
                <w:sz w:val="24"/>
                <w:szCs w:val="24"/>
                <w:lang w:eastAsia="en-US"/>
              </w:rPr>
              <w:t>муниципального округа</w:t>
            </w:r>
            <w:r w:rsidRPr="00A242D8">
              <w:rPr>
                <w:sz w:val="24"/>
                <w:szCs w:val="24"/>
                <w:lang w:eastAsia="en-US"/>
              </w:rPr>
              <w:t xml:space="preserve"> муниципальных услуг, рассчитанных исходя из нормативов финансовых затрат, в общем объеме расходов на </w:t>
            </w:r>
            <w:r w:rsidRPr="00A242D8">
              <w:rPr>
                <w:sz w:val="24"/>
                <w:szCs w:val="24"/>
                <w:lang w:eastAsia="en-US"/>
              </w:rPr>
              <w:lastRenderedPageBreak/>
              <w:t>предоставление субсидий на выполнение муниципальных заданий</w:t>
            </w:r>
          </w:p>
        </w:tc>
        <w:tc>
          <w:tcPr>
            <w:tcW w:w="1284" w:type="dxa"/>
            <w:vAlign w:val="center"/>
          </w:tcPr>
          <w:p w14:paraId="3B96E56A" w14:textId="77777777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2410" w:type="dxa"/>
            <w:vAlign w:val="center"/>
          </w:tcPr>
          <w:p w14:paraId="26EBF897" w14:textId="419DE14E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C13EB1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14:paraId="45AC6D9B" w14:textId="04EB5C7F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C13EB1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14:paraId="02F5A85B" w14:textId="7B3EB379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C13EB1">
              <w:rPr>
                <w:sz w:val="24"/>
                <w:szCs w:val="24"/>
              </w:rPr>
              <w:t>100,0</w:t>
            </w:r>
          </w:p>
        </w:tc>
        <w:tc>
          <w:tcPr>
            <w:tcW w:w="1626" w:type="dxa"/>
            <w:vAlign w:val="center"/>
          </w:tcPr>
          <w:p w14:paraId="7788C7CC" w14:textId="42D26089" w:rsidR="009352C4" w:rsidRPr="00967726" w:rsidRDefault="009352C4" w:rsidP="009352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254864C1" w14:textId="77AE5F3E" w:rsidR="009352C4" w:rsidRPr="00967726" w:rsidRDefault="009352C4" w:rsidP="009352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C4" w:rsidRPr="008B7D21" w14:paraId="4BB7234A" w14:textId="77777777" w:rsidTr="009352C4">
        <w:trPr>
          <w:jc w:val="center"/>
        </w:trPr>
        <w:tc>
          <w:tcPr>
            <w:tcW w:w="629" w:type="dxa"/>
            <w:vAlign w:val="center"/>
          </w:tcPr>
          <w:p w14:paraId="7F7D575D" w14:textId="7D5EADB5" w:rsidR="009352C4" w:rsidRPr="00A242D8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  <w:r w:rsidRPr="00A242D8">
              <w:rPr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4036" w:type="dxa"/>
            <w:gridSpan w:val="3"/>
          </w:tcPr>
          <w:p w14:paraId="068D9568" w14:textId="77777777" w:rsidR="009352C4" w:rsidRPr="00A242D8" w:rsidRDefault="009352C4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 xml:space="preserve">Удельный вес количества руководителей органов местного самоуправления Тоншаевского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A242D8">
              <w:rPr>
                <w:sz w:val="24"/>
                <w:szCs w:val="24"/>
                <w:lang w:eastAsia="en-US"/>
              </w:rPr>
              <w:t xml:space="preserve">, руководителей муниципальных учреждений Тоншаевского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A242D8">
              <w:rPr>
                <w:sz w:val="24"/>
                <w:szCs w:val="24"/>
                <w:lang w:eastAsia="en-US"/>
              </w:rPr>
              <w:t xml:space="preserve">   для которых оплата труда определяется с учетом результатов их профессиональной де</w:t>
            </w:r>
            <w:r>
              <w:rPr>
                <w:sz w:val="24"/>
                <w:szCs w:val="24"/>
                <w:lang w:eastAsia="en-US"/>
              </w:rPr>
              <w:t xml:space="preserve">ятельности, в общем количестве </w:t>
            </w:r>
            <w:r w:rsidRPr="00A242D8">
              <w:rPr>
                <w:sz w:val="24"/>
                <w:szCs w:val="24"/>
                <w:lang w:eastAsia="en-US"/>
              </w:rPr>
              <w:t xml:space="preserve">руководителей муниципальных учреждений Тоншаевского </w:t>
            </w:r>
            <w:r>
              <w:rPr>
                <w:sz w:val="24"/>
                <w:szCs w:val="24"/>
                <w:lang w:eastAsia="en-US"/>
              </w:rPr>
              <w:t>муниципального округа</w:t>
            </w:r>
          </w:p>
        </w:tc>
        <w:tc>
          <w:tcPr>
            <w:tcW w:w="1284" w:type="dxa"/>
            <w:vAlign w:val="center"/>
          </w:tcPr>
          <w:p w14:paraId="00A96BC2" w14:textId="77777777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7E97B50F" w14:textId="5D82295B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CF152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14:paraId="1D09FA83" w14:textId="2D8084F7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CF152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14:paraId="22DC2E8F" w14:textId="40A11CFB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CF1525">
              <w:rPr>
                <w:sz w:val="24"/>
                <w:szCs w:val="24"/>
              </w:rPr>
              <w:t>100,0</w:t>
            </w:r>
          </w:p>
        </w:tc>
        <w:tc>
          <w:tcPr>
            <w:tcW w:w="1626" w:type="dxa"/>
            <w:vAlign w:val="center"/>
          </w:tcPr>
          <w:p w14:paraId="414C87C6" w14:textId="428D53BD" w:rsidR="009352C4" w:rsidRPr="00967726" w:rsidRDefault="009352C4" w:rsidP="009352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73F2FBEA" w14:textId="5565E69A" w:rsidR="009352C4" w:rsidRPr="00967726" w:rsidRDefault="009352C4" w:rsidP="009352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C4" w:rsidRPr="008B7D21" w14:paraId="163AE559" w14:textId="77777777" w:rsidTr="009352C4">
        <w:trPr>
          <w:jc w:val="center"/>
        </w:trPr>
        <w:tc>
          <w:tcPr>
            <w:tcW w:w="629" w:type="dxa"/>
            <w:vAlign w:val="center"/>
          </w:tcPr>
          <w:p w14:paraId="4BD19B49" w14:textId="3B840458" w:rsidR="009352C4" w:rsidRPr="00A242D8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Pr="00A242D8">
              <w:rPr>
                <w:sz w:val="24"/>
                <w:szCs w:val="24"/>
                <w:lang w:eastAsia="en-US"/>
              </w:rPr>
              <w:t>.5</w:t>
            </w:r>
          </w:p>
        </w:tc>
        <w:tc>
          <w:tcPr>
            <w:tcW w:w="4036" w:type="dxa"/>
            <w:gridSpan w:val="3"/>
          </w:tcPr>
          <w:p w14:paraId="433F0B59" w14:textId="77777777" w:rsidR="009352C4" w:rsidRPr="00A242D8" w:rsidRDefault="009352C4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Удельный вес </w:t>
            </w:r>
            <w:r w:rsidRPr="00A242D8">
              <w:rPr>
                <w:sz w:val="24"/>
                <w:szCs w:val="24"/>
                <w:lang w:eastAsia="en-US"/>
              </w:rPr>
              <w:t xml:space="preserve">муниципальных учреждений Тоншаевского </w:t>
            </w:r>
            <w:r>
              <w:rPr>
                <w:sz w:val="24"/>
                <w:szCs w:val="24"/>
                <w:lang w:eastAsia="en-US"/>
              </w:rPr>
              <w:t>муниципального округа</w:t>
            </w:r>
            <w:r w:rsidRPr="00A242D8">
              <w:rPr>
                <w:sz w:val="24"/>
                <w:szCs w:val="24"/>
                <w:lang w:eastAsia="en-US"/>
              </w:rPr>
              <w:t xml:space="preserve">, в которых соотношение средней заработной платы руководителей учреждения и их заместителей к средней заработной плате работников учреждений не превышает 8 раз, в общем количестве муниципальных учреждений Тоншаевского </w:t>
            </w:r>
            <w:r>
              <w:rPr>
                <w:sz w:val="24"/>
                <w:szCs w:val="24"/>
                <w:lang w:eastAsia="en-US"/>
              </w:rPr>
              <w:t>муниципального округа</w:t>
            </w:r>
          </w:p>
        </w:tc>
        <w:tc>
          <w:tcPr>
            <w:tcW w:w="1284" w:type="dxa"/>
            <w:vAlign w:val="center"/>
          </w:tcPr>
          <w:p w14:paraId="64A32847" w14:textId="77777777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10" w:type="dxa"/>
            <w:vAlign w:val="center"/>
          </w:tcPr>
          <w:p w14:paraId="624D088D" w14:textId="0036FD7E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CF152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14:paraId="404E047B" w14:textId="7AF0B9A1" w:rsidR="009352C4" w:rsidRPr="00967726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CF152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14:paraId="0C0EB4CF" w14:textId="100C8769" w:rsidR="009352C4" w:rsidRPr="00967726" w:rsidRDefault="009352C4" w:rsidP="009352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52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626" w:type="dxa"/>
            <w:vAlign w:val="center"/>
          </w:tcPr>
          <w:p w14:paraId="463E5132" w14:textId="4BB38F4D" w:rsidR="009352C4" w:rsidRPr="00967726" w:rsidRDefault="009352C4" w:rsidP="009352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E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051" w:type="dxa"/>
            <w:vAlign w:val="center"/>
          </w:tcPr>
          <w:p w14:paraId="2B3B1FAC" w14:textId="30018B00" w:rsidR="009352C4" w:rsidRPr="00967726" w:rsidRDefault="009352C4" w:rsidP="009352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C4" w:rsidRPr="008B7D21" w14:paraId="1F3F7B18" w14:textId="77777777" w:rsidTr="007A5946">
        <w:trPr>
          <w:jc w:val="center"/>
        </w:trPr>
        <w:tc>
          <w:tcPr>
            <w:tcW w:w="15304" w:type="dxa"/>
            <w:gridSpan w:val="10"/>
          </w:tcPr>
          <w:p w14:paraId="6C7D5554" w14:textId="5FBDCEF8" w:rsidR="009352C4" w:rsidRPr="00AE1CD5" w:rsidRDefault="009352C4" w:rsidP="00624AF6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D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Непосредственные результаты реализации подпрограммы</w:t>
            </w:r>
          </w:p>
        </w:tc>
      </w:tr>
      <w:tr w:rsidR="00624AF6" w:rsidRPr="008B7D21" w14:paraId="5144B40B" w14:textId="77777777" w:rsidTr="009352C4">
        <w:trPr>
          <w:jc w:val="center"/>
        </w:trPr>
        <w:tc>
          <w:tcPr>
            <w:tcW w:w="629" w:type="dxa"/>
            <w:vAlign w:val="center"/>
          </w:tcPr>
          <w:p w14:paraId="6161F9B2" w14:textId="7211479C" w:rsidR="00624AF6" w:rsidRPr="00A242D8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24AF6" w:rsidRPr="00A242D8">
              <w:rPr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4036" w:type="dxa"/>
            <w:gridSpan w:val="3"/>
          </w:tcPr>
          <w:p w14:paraId="06B5016D" w14:textId="77777777" w:rsidR="00624AF6" w:rsidRPr="00A242D8" w:rsidRDefault="00624AF6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</w:t>
            </w:r>
            <w:r w:rsidRPr="00A242D8">
              <w:rPr>
                <w:sz w:val="24"/>
                <w:szCs w:val="24"/>
                <w:lang w:eastAsia="en-US"/>
              </w:rPr>
              <w:t>юджет</w:t>
            </w:r>
            <w:r>
              <w:rPr>
                <w:sz w:val="24"/>
                <w:szCs w:val="24"/>
                <w:lang w:eastAsia="en-US"/>
              </w:rPr>
              <w:t xml:space="preserve"> округа</w:t>
            </w:r>
            <w:r w:rsidRPr="00A242D8">
              <w:rPr>
                <w:sz w:val="24"/>
                <w:szCs w:val="24"/>
                <w:lang w:eastAsia="en-US"/>
              </w:rPr>
              <w:t xml:space="preserve"> сформирован в программном</w:t>
            </w:r>
            <w:r>
              <w:rPr>
                <w:sz w:val="24"/>
                <w:szCs w:val="24"/>
                <w:lang w:eastAsia="en-US"/>
              </w:rPr>
              <w:t xml:space="preserve"> формате, с учетом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планируемых </w:t>
            </w:r>
            <w:r w:rsidRPr="00A242D8">
              <w:rPr>
                <w:sz w:val="24"/>
                <w:szCs w:val="24"/>
                <w:lang w:eastAsia="en-US"/>
              </w:rPr>
              <w:t>результатов по муниципальным программам</w:t>
            </w:r>
          </w:p>
        </w:tc>
        <w:tc>
          <w:tcPr>
            <w:tcW w:w="1284" w:type="dxa"/>
            <w:vAlign w:val="center"/>
          </w:tcPr>
          <w:p w14:paraId="69046B51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lastRenderedPageBreak/>
              <w:t>да/нет</w:t>
            </w:r>
          </w:p>
        </w:tc>
        <w:tc>
          <w:tcPr>
            <w:tcW w:w="2410" w:type="dxa"/>
            <w:vAlign w:val="center"/>
          </w:tcPr>
          <w:p w14:paraId="6995EF85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3812AD24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3F89002A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626" w:type="dxa"/>
            <w:vAlign w:val="center"/>
          </w:tcPr>
          <w:p w14:paraId="19438797" w14:textId="4BBDC6E0" w:rsidR="00624AF6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05D82D0B" w14:textId="6799FB1D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3A25CBA5" w14:textId="77777777" w:rsidTr="009352C4">
        <w:trPr>
          <w:jc w:val="center"/>
        </w:trPr>
        <w:tc>
          <w:tcPr>
            <w:tcW w:w="629" w:type="dxa"/>
            <w:vAlign w:val="center"/>
          </w:tcPr>
          <w:p w14:paraId="53BBFAEA" w14:textId="231D761D" w:rsidR="00624AF6" w:rsidRPr="00A242D8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  <w:r w:rsidR="00624AF6" w:rsidRPr="00A242D8">
              <w:rPr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4036" w:type="dxa"/>
            <w:gridSpan w:val="3"/>
          </w:tcPr>
          <w:p w14:paraId="6D95B294" w14:textId="77777777" w:rsidR="00624AF6" w:rsidRPr="00A242D8" w:rsidRDefault="00624AF6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Предоставляемые муниципальные усл</w:t>
            </w:r>
            <w:r>
              <w:rPr>
                <w:sz w:val="24"/>
                <w:szCs w:val="24"/>
                <w:lang w:eastAsia="en-US"/>
              </w:rPr>
              <w:t xml:space="preserve">уги соответствуют утвержденному перечню </w:t>
            </w:r>
            <w:r w:rsidRPr="00A242D8">
              <w:rPr>
                <w:sz w:val="24"/>
                <w:szCs w:val="24"/>
                <w:lang w:eastAsia="en-US"/>
              </w:rPr>
              <w:t xml:space="preserve">муниципальных услуг </w:t>
            </w:r>
          </w:p>
        </w:tc>
        <w:tc>
          <w:tcPr>
            <w:tcW w:w="1284" w:type="dxa"/>
            <w:vAlign w:val="center"/>
          </w:tcPr>
          <w:p w14:paraId="22F0D439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2410" w:type="dxa"/>
            <w:vAlign w:val="center"/>
          </w:tcPr>
          <w:p w14:paraId="0C0A5D4F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04AA67EF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1861F333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626" w:type="dxa"/>
            <w:vAlign w:val="center"/>
          </w:tcPr>
          <w:p w14:paraId="2186D57D" w14:textId="4A836D25" w:rsidR="00624AF6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00BBA7EC" w14:textId="4EB56F97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AF6" w:rsidRPr="008B7D21" w14:paraId="7981745E" w14:textId="77777777" w:rsidTr="009352C4">
        <w:trPr>
          <w:jc w:val="center"/>
        </w:trPr>
        <w:tc>
          <w:tcPr>
            <w:tcW w:w="629" w:type="dxa"/>
            <w:vAlign w:val="center"/>
          </w:tcPr>
          <w:p w14:paraId="57025AA6" w14:textId="564E8F5A" w:rsidR="00624AF6" w:rsidRPr="00A242D8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24AF6" w:rsidRPr="00A242D8">
              <w:rPr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4036" w:type="dxa"/>
            <w:gridSpan w:val="3"/>
          </w:tcPr>
          <w:p w14:paraId="105C7237" w14:textId="77777777" w:rsidR="00624AF6" w:rsidRPr="00A242D8" w:rsidRDefault="00624AF6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Информация о</w:t>
            </w:r>
            <w:r>
              <w:rPr>
                <w:sz w:val="24"/>
                <w:szCs w:val="24"/>
                <w:lang w:eastAsia="en-US"/>
              </w:rPr>
              <w:t xml:space="preserve"> предоставляемых муниципальных </w:t>
            </w:r>
            <w:r w:rsidRPr="00A242D8">
              <w:rPr>
                <w:sz w:val="24"/>
                <w:szCs w:val="24"/>
                <w:lang w:eastAsia="en-US"/>
              </w:rPr>
              <w:t>услугах, формировании</w:t>
            </w:r>
            <w:r>
              <w:rPr>
                <w:sz w:val="24"/>
                <w:szCs w:val="24"/>
                <w:lang w:eastAsia="en-US"/>
              </w:rPr>
              <w:t xml:space="preserve"> и исполнении бюджета доступна </w:t>
            </w:r>
            <w:r w:rsidRPr="00A242D8">
              <w:rPr>
                <w:sz w:val="24"/>
                <w:szCs w:val="24"/>
                <w:lang w:eastAsia="en-US"/>
              </w:rPr>
              <w:t xml:space="preserve">для  всех граждан </w:t>
            </w:r>
          </w:p>
        </w:tc>
        <w:tc>
          <w:tcPr>
            <w:tcW w:w="1284" w:type="dxa"/>
            <w:vAlign w:val="center"/>
          </w:tcPr>
          <w:p w14:paraId="45966EA3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2410" w:type="dxa"/>
            <w:vAlign w:val="center"/>
          </w:tcPr>
          <w:p w14:paraId="371F4812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461CA0BF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534FA0CB" w14:textId="77777777" w:rsidR="00624AF6" w:rsidRPr="00967726" w:rsidRDefault="00624AF6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626" w:type="dxa"/>
            <w:vAlign w:val="center"/>
          </w:tcPr>
          <w:p w14:paraId="6CF17C42" w14:textId="2EFF0241" w:rsidR="00624AF6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30D86AAE" w14:textId="4CB8E9E3" w:rsidR="00624AF6" w:rsidRPr="00967726" w:rsidRDefault="00624AF6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C4" w:rsidRPr="008B7D21" w14:paraId="398AA16E" w14:textId="77777777" w:rsidTr="007A5946">
        <w:trPr>
          <w:jc w:val="center"/>
        </w:trPr>
        <w:tc>
          <w:tcPr>
            <w:tcW w:w="15304" w:type="dxa"/>
            <w:gridSpan w:val="10"/>
            <w:vAlign w:val="center"/>
          </w:tcPr>
          <w:p w14:paraId="67BC3002" w14:textId="0B31828E" w:rsidR="009352C4" w:rsidRPr="009352C4" w:rsidRDefault="009352C4" w:rsidP="009352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2C4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«Повышение финансовой грамотности населения Тоншаевского муниципального округа»</w:t>
            </w:r>
          </w:p>
        </w:tc>
      </w:tr>
      <w:tr w:rsidR="009352C4" w:rsidRPr="008B7D21" w14:paraId="358FE67F" w14:textId="77777777" w:rsidTr="007A5946">
        <w:trPr>
          <w:jc w:val="center"/>
        </w:trPr>
        <w:tc>
          <w:tcPr>
            <w:tcW w:w="15304" w:type="dxa"/>
            <w:gridSpan w:val="10"/>
            <w:vAlign w:val="center"/>
          </w:tcPr>
          <w:p w14:paraId="69171510" w14:textId="47FBF3FA" w:rsidR="009352C4" w:rsidRPr="009352C4" w:rsidRDefault="009352C4" w:rsidP="009352C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2C4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достижения целей подпрограммы:</w:t>
            </w:r>
          </w:p>
        </w:tc>
      </w:tr>
      <w:tr w:rsidR="009352C4" w:rsidRPr="008B7D21" w14:paraId="7E3C3B74" w14:textId="77777777" w:rsidTr="009352C4">
        <w:trPr>
          <w:jc w:val="center"/>
        </w:trPr>
        <w:tc>
          <w:tcPr>
            <w:tcW w:w="629" w:type="dxa"/>
            <w:vAlign w:val="center"/>
          </w:tcPr>
          <w:p w14:paraId="6C8A6E40" w14:textId="7998E66B" w:rsidR="009352C4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036" w:type="dxa"/>
            <w:gridSpan w:val="3"/>
          </w:tcPr>
          <w:p w14:paraId="15B47E78" w14:textId="25011BC2" w:rsidR="009352C4" w:rsidRPr="00A242D8" w:rsidRDefault="009352C4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9352C4">
              <w:rPr>
                <w:sz w:val="24"/>
                <w:szCs w:val="24"/>
                <w:lang w:eastAsia="en-US"/>
              </w:rPr>
              <w:t>Количество проведенных мероприятий, направленных на повышение финансовой грамотности населений муниципального округа</w:t>
            </w:r>
          </w:p>
        </w:tc>
        <w:tc>
          <w:tcPr>
            <w:tcW w:w="1284" w:type="dxa"/>
            <w:vAlign w:val="center"/>
          </w:tcPr>
          <w:p w14:paraId="486486C1" w14:textId="65A952F9" w:rsidR="009352C4" w:rsidRPr="00967726" w:rsidRDefault="009352C4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2410" w:type="dxa"/>
            <w:vAlign w:val="center"/>
          </w:tcPr>
          <w:p w14:paraId="539266B0" w14:textId="4C15874E" w:rsidR="0097248F" w:rsidRPr="00967726" w:rsidRDefault="0097248F" w:rsidP="0097248F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Align w:val="center"/>
          </w:tcPr>
          <w:p w14:paraId="327A6034" w14:textId="7F99B54E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менее 5,0</w:t>
            </w:r>
          </w:p>
        </w:tc>
        <w:tc>
          <w:tcPr>
            <w:tcW w:w="1134" w:type="dxa"/>
            <w:vAlign w:val="center"/>
          </w:tcPr>
          <w:p w14:paraId="1BC984CF" w14:textId="38E2FD62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626" w:type="dxa"/>
            <w:vAlign w:val="center"/>
          </w:tcPr>
          <w:p w14:paraId="1CF8AB7B" w14:textId="7DB9D41F" w:rsidR="009352C4" w:rsidRPr="009352C4" w:rsidRDefault="0097248F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0AD73C98" w14:textId="77777777" w:rsidR="009352C4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C4" w:rsidRPr="008B7D21" w14:paraId="49E87A05" w14:textId="77777777" w:rsidTr="009352C4">
        <w:trPr>
          <w:jc w:val="center"/>
        </w:trPr>
        <w:tc>
          <w:tcPr>
            <w:tcW w:w="629" w:type="dxa"/>
            <w:vAlign w:val="center"/>
          </w:tcPr>
          <w:p w14:paraId="67C1BFBC" w14:textId="05543D3A" w:rsidR="009352C4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036" w:type="dxa"/>
            <w:gridSpan w:val="3"/>
          </w:tcPr>
          <w:p w14:paraId="0EE56D09" w14:textId="2F5375D3" w:rsidR="009352C4" w:rsidRPr="00A242D8" w:rsidRDefault="009352C4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9352C4">
              <w:rPr>
                <w:sz w:val="24"/>
                <w:szCs w:val="24"/>
                <w:lang w:eastAsia="en-US"/>
              </w:rPr>
              <w:t>Количество изданных, опубликованных информационных материалов, направленных на повышение финансовой грамотности населения муниципального округа</w:t>
            </w:r>
          </w:p>
        </w:tc>
        <w:tc>
          <w:tcPr>
            <w:tcW w:w="1284" w:type="dxa"/>
            <w:vAlign w:val="center"/>
          </w:tcPr>
          <w:p w14:paraId="1294AEAA" w14:textId="100E2D40" w:rsidR="009352C4" w:rsidRPr="00967726" w:rsidRDefault="009352C4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2410" w:type="dxa"/>
            <w:vAlign w:val="center"/>
          </w:tcPr>
          <w:p w14:paraId="6CFD72AB" w14:textId="70F48CA1" w:rsidR="009352C4" w:rsidRPr="00967726" w:rsidRDefault="0097248F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Align w:val="center"/>
          </w:tcPr>
          <w:p w14:paraId="5224EBD4" w14:textId="14677BC2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менее 5,0</w:t>
            </w:r>
          </w:p>
        </w:tc>
        <w:tc>
          <w:tcPr>
            <w:tcW w:w="1134" w:type="dxa"/>
            <w:vAlign w:val="center"/>
          </w:tcPr>
          <w:p w14:paraId="6D77F875" w14:textId="771F610E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626" w:type="dxa"/>
            <w:vAlign w:val="center"/>
          </w:tcPr>
          <w:p w14:paraId="2E83958B" w14:textId="07929EB2" w:rsidR="009352C4" w:rsidRPr="009352C4" w:rsidRDefault="0097248F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090CC4D9" w14:textId="77777777" w:rsidR="009352C4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C4" w:rsidRPr="008B7D21" w14:paraId="60B12A1F" w14:textId="77777777" w:rsidTr="009352C4">
        <w:trPr>
          <w:jc w:val="center"/>
        </w:trPr>
        <w:tc>
          <w:tcPr>
            <w:tcW w:w="629" w:type="dxa"/>
            <w:vAlign w:val="center"/>
          </w:tcPr>
          <w:p w14:paraId="769DECB4" w14:textId="4F2098A6" w:rsidR="009352C4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036" w:type="dxa"/>
            <w:gridSpan w:val="3"/>
          </w:tcPr>
          <w:p w14:paraId="23BA2A28" w14:textId="77777777" w:rsidR="009352C4" w:rsidRDefault="009352C4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9352C4">
              <w:rPr>
                <w:sz w:val="24"/>
                <w:szCs w:val="24"/>
                <w:lang w:eastAsia="en-US"/>
              </w:rPr>
              <w:t xml:space="preserve">Количество мероприятий, проводимых рабочей группой управления финансов, в том числе для оценки уровня финансовой грамотности населения </w:t>
            </w:r>
          </w:p>
          <w:p w14:paraId="238E9BE5" w14:textId="5BA35329" w:rsidR="009352C4" w:rsidRPr="00A242D8" w:rsidRDefault="009352C4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9352C4">
              <w:rPr>
                <w:sz w:val="24"/>
                <w:szCs w:val="24"/>
                <w:lang w:eastAsia="en-US"/>
              </w:rPr>
              <w:t>муниципального округа</w:t>
            </w:r>
          </w:p>
        </w:tc>
        <w:tc>
          <w:tcPr>
            <w:tcW w:w="1284" w:type="dxa"/>
            <w:vAlign w:val="center"/>
          </w:tcPr>
          <w:p w14:paraId="30FF6640" w14:textId="0156024F" w:rsidR="009352C4" w:rsidRPr="00967726" w:rsidRDefault="009352C4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2410" w:type="dxa"/>
            <w:vAlign w:val="center"/>
          </w:tcPr>
          <w:p w14:paraId="510278B8" w14:textId="70C3FFC3" w:rsidR="009352C4" w:rsidRPr="00967726" w:rsidRDefault="0097248F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Align w:val="center"/>
          </w:tcPr>
          <w:p w14:paraId="66DE1205" w14:textId="0FA9BA39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менее 5,0</w:t>
            </w:r>
          </w:p>
        </w:tc>
        <w:tc>
          <w:tcPr>
            <w:tcW w:w="1134" w:type="dxa"/>
            <w:vAlign w:val="center"/>
          </w:tcPr>
          <w:p w14:paraId="70662839" w14:textId="5D32D081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626" w:type="dxa"/>
            <w:vAlign w:val="center"/>
          </w:tcPr>
          <w:p w14:paraId="1A220DD1" w14:textId="3D5C90D1" w:rsidR="009352C4" w:rsidRPr="009352C4" w:rsidRDefault="0097248F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2778CF30" w14:textId="77777777" w:rsidR="009352C4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C4" w:rsidRPr="008B7D21" w14:paraId="00B57CA5" w14:textId="77777777" w:rsidTr="007A5946">
        <w:trPr>
          <w:jc w:val="center"/>
        </w:trPr>
        <w:tc>
          <w:tcPr>
            <w:tcW w:w="15304" w:type="dxa"/>
            <w:gridSpan w:val="10"/>
            <w:vAlign w:val="center"/>
          </w:tcPr>
          <w:p w14:paraId="0E021392" w14:textId="6914DB63" w:rsidR="009352C4" w:rsidRPr="009352C4" w:rsidRDefault="009352C4" w:rsidP="009352C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2C4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Непосредственные результаты реализации подпрограммы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352C4" w:rsidRPr="008B7D21" w14:paraId="4705D6E4" w14:textId="77777777" w:rsidTr="009352C4">
        <w:trPr>
          <w:jc w:val="center"/>
        </w:trPr>
        <w:tc>
          <w:tcPr>
            <w:tcW w:w="629" w:type="dxa"/>
            <w:vAlign w:val="center"/>
          </w:tcPr>
          <w:p w14:paraId="4D7B66AF" w14:textId="59897BCB" w:rsidR="009352C4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036" w:type="dxa"/>
            <w:gridSpan w:val="3"/>
          </w:tcPr>
          <w:p w14:paraId="121F2FE1" w14:textId="60B76D79" w:rsidR="009352C4" w:rsidRPr="00A242D8" w:rsidRDefault="0097248F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97248F">
              <w:rPr>
                <w:sz w:val="24"/>
                <w:szCs w:val="24"/>
                <w:lang w:eastAsia="en-US"/>
              </w:rPr>
              <w:t xml:space="preserve">Рост финансовой грамотности, способствующей формированию у </w:t>
            </w:r>
            <w:r w:rsidRPr="0097248F">
              <w:rPr>
                <w:sz w:val="24"/>
                <w:szCs w:val="24"/>
                <w:lang w:eastAsia="en-US"/>
              </w:rPr>
              <w:lastRenderedPageBreak/>
              <w:t>граждан разумного финансового поведения, повышению личной ответственности по финансовым обязательствам, снижению рисков возникновения социальной напряженности</w:t>
            </w:r>
          </w:p>
        </w:tc>
        <w:tc>
          <w:tcPr>
            <w:tcW w:w="1284" w:type="dxa"/>
            <w:vAlign w:val="center"/>
          </w:tcPr>
          <w:p w14:paraId="517C83AF" w14:textId="5884D75B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да/нет</w:t>
            </w:r>
          </w:p>
        </w:tc>
        <w:tc>
          <w:tcPr>
            <w:tcW w:w="2410" w:type="dxa"/>
            <w:vAlign w:val="center"/>
          </w:tcPr>
          <w:p w14:paraId="30D4AC36" w14:textId="65D4FA7F" w:rsidR="009352C4" w:rsidRPr="00967726" w:rsidRDefault="009352C4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9DF7313" w14:textId="7319CD15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3C4E897A" w14:textId="6C6B8192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626" w:type="dxa"/>
            <w:vAlign w:val="center"/>
          </w:tcPr>
          <w:p w14:paraId="2BFCE48A" w14:textId="2E997AC9" w:rsidR="009352C4" w:rsidRPr="009352C4" w:rsidRDefault="0097248F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1FD84618" w14:textId="77777777" w:rsidR="009352C4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C4" w:rsidRPr="008B7D21" w14:paraId="3D3967C8" w14:textId="77777777" w:rsidTr="009352C4">
        <w:trPr>
          <w:jc w:val="center"/>
        </w:trPr>
        <w:tc>
          <w:tcPr>
            <w:tcW w:w="629" w:type="dxa"/>
            <w:vAlign w:val="center"/>
          </w:tcPr>
          <w:p w14:paraId="4611D04E" w14:textId="6334B5D0" w:rsidR="009352C4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3.2</w:t>
            </w:r>
          </w:p>
        </w:tc>
        <w:tc>
          <w:tcPr>
            <w:tcW w:w="4036" w:type="dxa"/>
            <w:gridSpan w:val="3"/>
          </w:tcPr>
          <w:p w14:paraId="34711442" w14:textId="072D2E99" w:rsidR="009352C4" w:rsidRPr="00A242D8" w:rsidRDefault="0097248F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97248F">
              <w:rPr>
                <w:sz w:val="24"/>
                <w:szCs w:val="24"/>
                <w:lang w:eastAsia="en-US"/>
              </w:rPr>
              <w:t>Расширение возможности населения муниципального округа по более эффективному использованию финансовых услуг</w:t>
            </w:r>
          </w:p>
        </w:tc>
        <w:tc>
          <w:tcPr>
            <w:tcW w:w="1284" w:type="dxa"/>
            <w:vAlign w:val="center"/>
          </w:tcPr>
          <w:p w14:paraId="7122EC3C" w14:textId="5DF92754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2410" w:type="dxa"/>
            <w:vAlign w:val="center"/>
          </w:tcPr>
          <w:p w14:paraId="63CDA5D7" w14:textId="69FF9815" w:rsidR="009352C4" w:rsidRPr="00967726" w:rsidRDefault="009352C4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360269C" w14:textId="5EC95E22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7AB61206" w14:textId="1DAA3CF0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626" w:type="dxa"/>
            <w:vAlign w:val="center"/>
          </w:tcPr>
          <w:p w14:paraId="35DE6AD7" w14:textId="7DB4B2BE" w:rsidR="009352C4" w:rsidRPr="009352C4" w:rsidRDefault="0097248F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30B57AEB" w14:textId="77777777" w:rsidR="009352C4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C4" w:rsidRPr="008B7D21" w14:paraId="633D8F0B" w14:textId="77777777" w:rsidTr="009352C4">
        <w:trPr>
          <w:jc w:val="center"/>
        </w:trPr>
        <w:tc>
          <w:tcPr>
            <w:tcW w:w="629" w:type="dxa"/>
            <w:vAlign w:val="center"/>
          </w:tcPr>
          <w:p w14:paraId="5E4F3866" w14:textId="3B479208" w:rsidR="009352C4" w:rsidRDefault="009352C4" w:rsidP="009352C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036" w:type="dxa"/>
            <w:gridSpan w:val="3"/>
          </w:tcPr>
          <w:p w14:paraId="20338B9B" w14:textId="3D70F3AC" w:rsidR="009352C4" w:rsidRPr="00A242D8" w:rsidRDefault="0097248F" w:rsidP="009352C4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  <w:lang w:eastAsia="en-US"/>
              </w:rPr>
            </w:pPr>
            <w:r w:rsidRPr="0097248F">
              <w:rPr>
                <w:sz w:val="24"/>
                <w:szCs w:val="24"/>
                <w:lang w:eastAsia="en-US"/>
              </w:rPr>
              <w:t>Получение объективной информации об уровне финансовой грамотности населения муниципального округа</w:t>
            </w:r>
          </w:p>
        </w:tc>
        <w:tc>
          <w:tcPr>
            <w:tcW w:w="1284" w:type="dxa"/>
            <w:vAlign w:val="center"/>
          </w:tcPr>
          <w:p w14:paraId="747F7805" w14:textId="3A66B13C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2410" w:type="dxa"/>
            <w:vAlign w:val="center"/>
          </w:tcPr>
          <w:p w14:paraId="592C594B" w14:textId="27D0C42F" w:rsidR="009352C4" w:rsidRPr="00967726" w:rsidRDefault="009352C4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56A674B" w14:textId="04F97985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vAlign w:val="center"/>
          </w:tcPr>
          <w:p w14:paraId="2E0961F1" w14:textId="721668A7" w:rsidR="009352C4" w:rsidRPr="00967726" w:rsidRDefault="0097248F" w:rsidP="00624AF6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626" w:type="dxa"/>
            <w:vAlign w:val="center"/>
          </w:tcPr>
          <w:p w14:paraId="38FF2F25" w14:textId="30B9886A" w:rsidR="009352C4" w:rsidRPr="009352C4" w:rsidRDefault="0097248F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051" w:type="dxa"/>
            <w:vAlign w:val="center"/>
          </w:tcPr>
          <w:p w14:paraId="30C07B0E" w14:textId="77777777" w:rsidR="009352C4" w:rsidRPr="00967726" w:rsidRDefault="009352C4" w:rsidP="00624A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5A2E36" w14:textId="77777777" w:rsidR="00793067" w:rsidRPr="008B7D21" w:rsidRDefault="00793067" w:rsidP="005E55D7">
      <w:pPr>
        <w:rPr>
          <w:sz w:val="24"/>
          <w:szCs w:val="24"/>
        </w:rPr>
      </w:pPr>
    </w:p>
    <w:p w14:paraId="625AAD32" w14:textId="683898DD" w:rsidR="00793067" w:rsidRDefault="00793067" w:rsidP="00D96CE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800"/>
      <w:bookmarkEnd w:id="23"/>
      <w:r w:rsidRPr="008B7D21">
        <w:rPr>
          <w:rFonts w:ascii="Times New Roman" w:hAnsi="Times New Roman" w:cs="Times New Roman"/>
          <w:sz w:val="24"/>
          <w:szCs w:val="24"/>
        </w:rPr>
        <w:t>* Приводится фактическое значение индикатора или непосредственного результата за год, предшествующий отчетному.</w:t>
      </w:r>
    </w:p>
    <w:p w14:paraId="4AA803E3" w14:textId="4F4E1318" w:rsidR="002B116A" w:rsidRPr="008B7D21" w:rsidRDefault="002B116A" w:rsidP="00D96CEE">
      <w:pPr>
        <w:pStyle w:val="ConsPlusNormal"/>
        <w:spacing w:line="360" w:lineRule="auto"/>
        <w:ind w:firstLine="540"/>
        <w:jc w:val="both"/>
        <w:rPr>
          <w:sz w:val="24"/>
          <w:szCs w:val="24"/>
        </w:rPr>
        <w:sectPr w:rsidR="002B116A" w:rsidRPr="008B7D21" w:rsidSect="00C12B67">
          <w:pgSz w:w="16838" w:h="11905" w:orient="landscape"/>
          <w:pgMar w:top="1134" w:right="1134" w:bottom="850" w:left="1134" w:header="0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** Принимается в редакции муниципальной программы, действующей по состоянию на 31 декабря отчетного финансового года.   </w:t>
      </w:r>
    </w:p>
    <w:p w14:paraId="35AF25E1" w14:textId="77777777" w:rsidR="001C69A5" w:rsidRPr="001C69A5" w:rsidRDefault="001C69A5" w:rsidP="001C69A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1C69A5">
        <w:rPr>
          <w:b/>
          <w:szCs w:val="28"/>
        </w:rPr>
        <w:lastRenderedPageBreak/>
        <w:t>Раздел 4 отчета. Информация об изменениях, внесенных ответственным исполнителем в муниципальную программу</w:t>
      </w:r>
      <w:r w:rsidRPr="001C69A5">
        <w:rPr>
          <w:szCs w:val="28"/>
        </w:rPr>
        <w:t>.</w:t>
      </w:r>
    </w:p>
    <w:p w14:paraId="1B4CF1A5" w14:textId="77777777" w:rsidR="001C69A5" w:rsidRPr="001C69A5" w:rsidRDefault="001C69A5" w:rsidP="001C69A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C69A5">
        <w:rPr>
          <w:szCs w:val="28"/>
        </w:rPr>
        <w:t>Раздел должен содержать перечень изменений, внесенных ответственным исполнителем в муниципальную программу, их обоснование и реквизиты соответствующих актов администрации Тоншаевского муниципального округа Нижегородской области.</w:t>
      </w:r>
    </w:p>
    <w:p w14:paraId="4BB33858" w14:textId="4614269D" w:rsidR="001C69A5" w:rsidRDefault="001C69A5" w:rsidP="00D012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9EF7EF7" w14:textId="77777777" w:rsidR="00795C3D" w:rsidRDefault="00795C3D" w:rsidP="00B3348A">
      <w:pPr>
        <w:pStyle w:val="Default"/>
        <w:jc w:val="both"/>
        <w:rPr>
          <w:sz w:val="28"/>
          <w:szCs w:val="28"/>
        </w:rPr>
      </w:pPr>
    </w:p>
    <w:p w14:paraId="7EAE5148" w14:textId="77777777" w:rsidR="00795C3D" w:rsidRDefault="00795C3D" w:rsidP="00B3348A">
      <w:pPr>
        <w:pStyle w:val="Default"/>
        <w:jc w:val="both"/>
        <w:rPr>
          <w:sz w:val="28"/>
          <w:szCs w:val="28"/>
        </w:rPr>
      </w:pPr>
    </w:p>
    <w:p w14:paraId="11969F7C" w14:textId="77777777" w:rsidR="00795C3D" w:rsidRDefault="00795C3D" w:rsidP="00B3348A">
      <w:pPr>
        <w:pStyle w:val="Default"/>
        <w:jc w:val="both"/>
        <w:rPr>
          <w:sz w:val="28"/>
          <w:szCs w:val="28"/>
        </w:rPr>
      </w:pPr>
    </w:p>
    <w:p w14:paraId="1FA12F12" w14:textId="007131F8" w:rsidR="001C69A5" w:rsidRDefault="00B3348A" w:rsidP="00B3348A">
      <w:pPr>
        <w:pStyle w:val="Default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Программа утверждена </w:t>
      </w:r>
      <w:r w:rsidR="008344E0" w:rsidRPr="00FF0F30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="008344E0" w:rsidRPr="00FF0F30">
        <w:rPr>
          <w:sz w:val="28"/>
          <w:szCs w:val="28"/>
        </w:rPr>
        <w:t xml:space="preserve"> администрации Тоншаевского муниципального округа Нижегородской области</w:t>
      </w:r>
      <w:r w:rsidR="00FF0F30" w:rsidRPr="00FF0F30">
        <w:rPr>
          <w:sz w:val="28"/>
          <w:szCs w:val="28"/>
        </w:rPr>
        <w:t xml:space="preserve"> от 26.10.2022 г. № 1197 </w:t>
      </w:r>
      <w:r w:rsidR="00FF0F30">
        <w:rPr>
          <w:sz w:val="28"/>
          <w:szCs w:val="28"/>
        </w:rPr>
        <w:t>«</w:t>
      </w:r>
      <w:r w:rsidR="00FF0F30" w:rsidRPr="00FF0F30">
        <w:rPr>
          <w:bCs/>
          <w:sz w:val="28"/>
          <w:szCs w:val="28"/>
        </w:rPr>
        <w:t>Об утверждении муниципальной программы «Управление муниципальными финансами Тоншаевского муниципального округа Нижегородской области»</w:t>
      </w:r>
    </w:p>
    <w:p w14:paraId="217FE43B" w14:textId="77777777" w:rsidR="00FF0F30" w:rsidRPr="00FF0F30" w:rsidRDefault="00FF0F30" w:rsidP="00B3348A">
      <w:pPr>
        <w:pStyle w:val="Default"/>
        <w:jc w:val="both"/>
        <w:rPr>
          <w:sz w:val="28"/>
          <w:szCs w:val="28"/>
        </w:rPr>
      </w:pPr>
    </w:p>
    <w:p w14:paraId="67773A8B" w14:textId="65331AA5" w:rsidR="004E7511" w:rsidRDefault="004E7511" w:rsidP="00B3348A">
      <w:pPr>
        <w:jc w:val="both"/>
      </w:pPr>
      <w:r>
        <w:t>Изменения в программу</w:t>
      </w:r>
      <w:r w:rsidR="00795C3D" w:rsidRPr="00795C3D">
        <w:t xml:space="preserve"> </w:t>
      </w:r>
      <w:r w:rsidR="00795C3D">
        <w:t>вносились для приведения программы в соответствии с р</w:t>
      </w:r>
      <w:r w:rsidR="00795C3D" w:rsidRPr="00795C3D">
        <w:t>ешение</w:t>
      </w:r>
      <w:r w:rsidR="00795C3D">
        <w:t>м</w:t>
      </w:r>
      <w:r w:rsidR="00795C3D" w:rsidRPr="00795C3D">
        <w:t xml:space="preserve"> Совета депутатов Тоншаевского муниципального округа Нижегородской области</w:t>
      </w:r>
      <w:r>
        <w:t>:</w:t>
      </w:r>
    </w:p>
    <w:p w14:paraId="01169835" w14:textId="77777777" w:rsidR="004E7511" w:rsidRDefault="004E7511" w:rsidP="00B3348A">
      <w:pPr>
        <w:jc w:val="both"/>
      </w:pPr>
    </w:p>
    <w:p w14:paraId="0E1A3C5D" w14:textId="7492215A" w:rsidR="001C69A5" w:rsidRDefault="00FF0F30" w:rsidP="00B3348A">
      <w:pPr>
        <w:jc w:val="both"/>
      </w:pPr>
      <w:r w:rsidRPr="00FF0F30">
        <w:t xml:space="preserve">Постановление администрации Тоншаевского муниципального округа Нижегородской области от </w:t>
      </w:r>
      <w:r>
        <w:t>13.01.</w:t>
      </w:r>
      <w:r w:rsidRPr="00FF0F30">
        <w:t>202</w:t>
      </w:r>
      <w:r>
        <w:t>3</w:t>
      </w:r>
      <w:r w:rsidRPr="00FF0F30">
        <w:t xml:space="preserve"> г. № </w:t>
      </w:r>
      <w:r>
        <w:t>34</w:t>
      </w:r>
      <w:r w:rsidRPr="00FF0F30">
        <w:t xml:space="preserve"> </w:t>
      </w:r>
      <w:r>
        <w:t>«</w:t>
      </w:r>
      <w:r w:rsidRPr="00FF0F30">
        <w:t>О внесении изменений в постановление администрации Тоншаевского муниципального округа Нижегородской области от 26 октября 2022 г. № 1197 «Об утверждении муниципальной программы «Управление муниципальными финансами Тоншаевского муниципального округа Нижегородской области»</w:t>
      </w:r>
    </w:p>
    <w:p w14:paraId="1B43FBCB" w14:textId="1A1F54BE" w:rsidR="00FF0F30" w:rsidRDefault="00FF0F30" w:rsidP="00B3348A">
      <w:pPr>
        <w:jc w:val="both"/>
      </w:pPr>
    </w:p>
    <w:p w14:paraId="131CA2DE" w14:textId="77777777" w:rsidR="00795C3D" w:rsidRDefault="00FF0F30" w:rsidP="00B3348A">
      <w:pPr>
        <w:jc w:val="both"/>
        <w:sectPr w:rsidR="00795C3D" w:rsidSect="0088767A">
          <w:pgSz w:w="11905" w:h="16838"/>
          <w:pgMar w:top="1134" w:right="567" w:bottom="1134" w:left="1134" w:header="0" w:footer="0" w:gutter="0"/>
          <w:cols w:space="720"/>
        </w:sectPr>
      </w:pPr>
      <w:r w:rsidRPr="00FF0F30">
        <w:t xml:space="preserve">Постановление администрации Тоншаевского муниципального округа Нижегородской области от </w:t>
      </w:r>
      <w:r w:rsidR="00B3348A">
        <w:t>02</w:t>
      </w:r>
      <w:r>
        <w:t>.0</w:t>
      </w:r>
      <w:r w:rsidR="00B3348A">
        <w:t>2</w:t>
      </w:r>
      <w:r>
        <w:t>.</w:t>
      </w:r>
      <w:r w:rsidRPr="00FF0F30">
        <w:t>202</w:t>
      </w:r>
      <w:r>
        <w:t>3</w:t>
      </w:r>
      <w:r w:rsidRPr="00FF0F30">
        <w:t xml:space="preserve"> г. № </w:t>
      </w:r>
      <w:r w:rsidR="00B3348A">
        <w:t>103</w:t>
      </w:r>
      <w:r w:rsidRPr="00FF0F30">
        <w:t xml:space="preserve"> </w:t>
      </w:r>
      <w:r>
        <w:t>«</w:t>
      </w:r>
      <w:r w:rsidRPr="00FF0F30">
        <w:t>О внесении изменений в постановление администрации Тоншаевского муниципального округа Нижегородской области от 26 октября 2022 г. № 1197 «Об утверждении муниципальной программы «Управление муниципальными финансами Тоншаевского муниципального округа Нижегородской области»</w:t>
      </w:r>
    </w:p>
    <w:p w14:paraId="3F02C721" w14:textId="682FF6D1" w:rsidR="00FF0F30" w:rsidRDefault="00FF0F30" w:rsidP="00B3348A">
      <w:pPr>
        <w:jc w:val="both"/>
      </w:pPr>
    </w:p>
    <w:p w14:paraId="04F9B9F9" w14:textId="64802E76" w:rsidR="001C69A5" w:rsidRPr="001C69A5" w:rsidRDefault="001C69A5" w:rsidP="001C69A5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C69A5">
        <w:rPr>
          <w:rFonts w:ascii="Times New Roman" w:hAnsi="Times New Roman" w:cs="Times New Roman"/>
          <w:b/>
          <w:sz w:val="28"/>
          <w:szCs w:val="28"/>
        </w:rPr>
        <w:t>Раздел 5 отчета. Предложения по дальнейшей реализации муниципальной программы.</w:t>
      </w:r>
    </w:p>
    <w:p w14:paraId="7B602692" w14:textId="77777777" w:rsidR="001C69A5" w:rsidRPr="00F77B66" w:rsidRDefault="001C69A5" w:rsidP="001C69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B66">
        <w:rPr>
          <w:rFonts w:ascii="Times New Roman" w:hAnsi="Times New Roman" w:cs="Times New Roman"/>
          <w:sz w:val="28"/>
          <w:szCs w:val="28"/>
        </w:rPr>
        <w:t>В случае отклонений от плановой динамики реализации муниципальной программы или воздействия факторов риска, оказывающих негативное влияние на основные параметры муниципальной программы, в годовой отчет включаются предложения по дальнейшей реализации муниципальной программы и их обоснование.</w:t>
      </w:r>
    </w:p>
    <w:p w14:paraId="32B4BA2F" w14:textId="77777777" w:rsidR="001C69A5" w:rsidRPr="00F77B66" w:rsidRDefault="001C69A5" w:rsidP="001C69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B66">
        <w:rPr>
          <w:rFonts w:ascii="Times New Roman" w:hAnsi="Times New Roman" w:cs="Times New Roman"/>
          <w:sz w:val="28"/>
          <w:szCs w:val="28"/>
        </w:rPr>
        <w:t>При необходимости отдел экономики и развития предпринимательства администрации Тоншаевского муниципального округа Нижегородской области запрашивает у муниципального заказчика-координатора муниципальной программы дополнительную информацию, необходимую для проведения мониторинга муниципальной программы.</w:t>
      </w:r>
    </w:p>
    <w:p w14:paraId="21A821FF" w14:textId="5A7107DA" w:rsidR="00793067" w:rsidRDefault="00793067" w:rsidP="001C69A5">
      <w:pPr>
        <w:tabs>
          <w:tab w:val="left" w:pos="1065"/>
        </w:tabs>
      </w:pPr>
    </w:p>
    <w:p w14:paraId="3D471731" w14:textId="6B517EA0" w:rsidR="00795C3D" w:rsidRDefault="00795C3D" w:rsidP="001C69A5">
      <w:pPr>
        <w:tabs>
          <w:tab w:val="left" w:pos="1065"/>
        </w:tabs>
      </w:pPr>
    </w:p>
    <w:p w14:paraId="3073B96F" w14:textId="629DB429" w:rsidR="00795C3D" w:rsidRDefault="00795C3D" w:rsidP="001C69A5">
      <w:pPr>
        <w:tabs>
          <w:tab w:val="left" w:pos="1065"/>
        </w:tabs>
      </w:pPr>
    </w:p>
    <w:p w14:paraId="571564C1" w14:textId="6AC7347A" w:rsidR="00795C3D" w:rsidRDefault="00795C3D" w:rsidP="001C69A5">
      <w:pPr>
        <w:tabs>
          <w:tab w:val="left" w:pos="1065"/>
        </w:tabs>
      </w:pPr>
    </w:p>
    <w:p w14:paraId="77350987" w14:textId="40228C74" w:rsidR="00795C3D" w:rsidRPr="001C69A5" w:rsidRDefault="00795C3D" w:rsidP="001C69A5">
      <w:pPr>
        <w:tabs>
          <w:tab w:val="left" w:pos="1065"/>
        </w:tabs>
      </w:pPr>
      <w:r>
        <w:t>О</w:t>
      </w:r>
      <w:r w:rsidRPr="00795C3D">
        <w:t>тклонени</w:t>
      </w:r>
      <w:r>
        <w:t>я</w:t>
      </w:r>
      <w:r w:rsidRPr="00795C3D">
        <w:t xml:space="preserve"> от плановой динамики реализации муниципальной программы</w:t>
      </w:r>
      <w:r>
        <w:t xml:space="preserve"> отсутствуют, предложений по дальнейшей реализации муниципальной программы нет.</w:t>
      </w:r>
    </w:p>
    <w:sectPr w:rsidR="00795C3D" w:rsidRPr="001C69A5" w:rsidSect="0088767A">
      <w:pgSz w:w="11905" w:h="16838"/>
      <w:pgMar w:top="1134" w:right="567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66FD7" w14:textId="77777777" w:rsidR="0085422E" w:rsidRDefault="0085422E" w:rsidP="00BB7265">
      <w:r>
        <w:separator/>
      </w:r>
    </w:p>
  </w:endnote>
  <w:endnote w:type="continuationSeparator" w:id="0">
    <w:p w14:paraId="0806B635" w14:textId="77777777" w:rsidR="0085422E" w:rsidRDefault="0085422E" w:rsidP="00BB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FB285" w14:textId="77777777" w:rsidR="0085422E" w:rsidRDefault="0085422E" w:rsidP="00BB7265">
      <w:r>
        <w:separator/>
      </w:r>
    </w:p>
  </w:footnote>
  <w:footnote w:type="continuationSeparator" w:id="0">
    <w:p w14:paraId="04D2FCFF" w14:textId="77777777" w:rsidR="0085422E" w:rsidRDefault="0085422E" w:rsidP="00BB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0BC02" w14:textId="36395F9C" w:rsidR="000A3739" w:rsidRDefault="000A3739">
    <w:pPr>
      <w:pStyle w:val="a4"/>
    </w:pPr>
  </w:p>
  <w:p w14:paraId="5215B711" w14:textId="77777777" w:rsidR="000A3739" w:rsidRDefault="000A373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2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9"/>
    <w:multiLevelType w:val="multilevel"/>
    <w:tmpl w:val="00000009"/>
    <w:name w:val="WW8Num29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eastAsia="StarSymbol"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/>
      </w:rPr>
    </w:lvl>
  </w:abstractNum>
  <w:abstractNum w:abstractNumId="5" w15:restartNumberingAfterBreak="0">
    <w:nsid w:val="0000000C"/>
    <w:multiLevelType w:val="multilevel"/>
    <w:tmpl w:val="0000000C"/>
    <w:name w:val="WW8Num37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6" w15:restartNumberingAfterBreak="0">
    <w:nsid w:val="0000000D"/>
    <w:multiLevelType w:val="multilevel"/>
    <w:tmpl w:val="0000000D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7" w15:restartNumberingAfterBreak="0">
    <w:nsid w:val="0000000F"/>
    <w:multiLevelType w:val="multilevel"/>
    <w:tmpl w:val="0000000F"/>
    <w:name w:val="WW8Num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8" w15:restartNumberingAfterBreak="0">
    <w:nsid w:val="00000010"/>
    <w:multiLevelType w:val="multilevel"/>
    <w:tmpl w:val="00000010"/>
    <w:name w:val="WW8Num4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3DF2F4E"/>
    <w:multiLevelType w:val="hybridMultilevel"/>
    <w:tmpl w:val="23E8C14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06966B88"/>
    <w:multiLevelType w:val="hybridMultilevel"/>
    <w:tmpl w:val="7C2E5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9791B43"/>
    <w:multiLevelType w:val="hybridMultilevel"/>
    <w:tmpl w:val="026AF492"/>
    <w:lvl w:ilvl="0" w:tplc="DE6E9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097E681A"/>
    <w:multiLevelType w:val="hybridMultilevel"/>
    <w:tmpl w:val="897E36A2"/>
    <w:lvl w:ilvl="0" w:tplc="BA78063C">
      <w:start w:val="1"/>
      <w:numFmt w:val="decimal"/>
      <w:lvlText w:val="%1."/>
      <w:lvlJc w:val="left"/>
      <w:pPr>
        <w:tabs>
          <w:tab w:val="num" w:pos="1453"/>
        </w:tabs>
        <w:ind w:left="1453" w:hanging="88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30"/>
        </w:tabs>
        <w:ind w:left="233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70"/>
        </w:tabs>
        <w:ind w:left="377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90"/>
        </w:tabs>
        <w:ind w:left="449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30"/>
        </w:tabs>
        <w:ind w:left="593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50"/>
        </w:tabs>
        <w:ind w:left="6650" w:hanging="360"/>
      </w:pPr>
      <w:rPr>
        <w:rFonts w:cs="Times New Roman"/>
      </w:rPr>
    </w:lvl>
  </w:abstractNum>
  <w:abstractNum w:abstractNumId="13" w15:restartNumberingAfterBreak="0">
    <w:nsid w:val="0B98701B"/>
    <w:multiLevelType w:val="hybridMultilevel"/>
    <w:tmpl w:val="3C7602FE"/>
    <w:lvl w:ilvl="0" w:tplc="9AF083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0CCC1A92"/>
    <w:multiLevelType w:val="multilevel"/>
    <w:tmpl w:val="E9B442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" w15:restartNumberingAfterBreak="0">
    <w:nsid w:val="114C3E6A"/>
    <w:multiLevelType w:val="multilevel"/>
    <w:tmpl w:val="630ACC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/>
      </w:rPr>
    </w:lvl>
  </w:abstractNum>
  <w:abstractNum w:abstractNumId="16" w15:restartNumberingAfterBreak="0">
    <w:nsid w:val="1FEB22DC"/>
    <w:multiLevelType w:val="hybridMultilevel"/>
    <w:tmpl w:val="DDB06D46"/>
    <w:lvl w:ilvl="0" w:tplc="7D3E2B2E">
      <w:start w:val="2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20D6693B"/>
    <w:multiLevelType w:val="hybridMultilevel"/>
    <w:tmpl w:val="A6443152"/>
    <w:lvl w:ilvl="0" w:tplc="907459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215C0ADA"/>
    <w:multiLevelType w:val="hybridMultilevel"/>
    <w:tmpl w:val="D4DC89F0"/>
    <w:lvl w:ilvl="0" w:tplc="644C2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E62C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3CFC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76D0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EB66E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9E0F8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53CC9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9DA18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D1653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9" w15:restartNumberingAfterBreak="0">
    <w:nsid w:val="250A2BB1"/>
    <w:multiLevelType w:val="multilevel"/>
    <w:tmpl w:val="D0909E5C"/>
    <w:lvl w:ilvl="0">
      <w:start w:val="14"/>
      <w:numFmt w:val="decimal"/>
      <w:lvlText w:val="%1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2">
      <w:start w:val="2004"/>
      <w:numFmt w:val="decimal"/>
      <w:lvlText w:val="%1.%2.%3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291B259B"/>
    <w:multiLevelType w:val="hybridMultilevel"/>
    <w:tmpl w:val="3A289134"/>
    <w:lvl w:ilvl="0" w:tplc="F8544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29F55FC0"/>
    <w:multiLevelType w:val="hybridMultilevel"/>
    <w:tmpl w:val="93CA5A7C"/>
    <w:lvl w:ilvl="0" w:tplc="D7E896B8">
      <w:start w:val="4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2DDC1AD9"/>
    <w:multiLevelType w:val="hybridMultilevel"/>
    <w:tmpl w:val="418AA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2B92317"/>
    <w:multiLevelType w:val="hybridMultilevel"/>
    <w:tmpl w:val="D3C48A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42938AA"/>
    <w:multiLevelType w:val="hybridMultilevel"/>
    <w:tmpl w:val="886070B8"/>
    <w:lvl w:ilvl="0" w:tplc="EBA00A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CDF751B"/>
    <w:multiLevelType w:val="hybridMultilevel"/>
    <w:tmpl w:val="DE2A6F48"/>
    <w:lvl w:ilvl="0" w:tplc="AE80D2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3E8252F7"/>
    <w:multiLevelType w:val="hybridMultilevel"/>
    <w:tmpl w:val="91FE5896"/>
    <w:lvl w:ilvl="0" w:tplc="CC183AF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B16446D"/>
    <w:multiLevelType w:val="hybridMultilevel"/>
    <w:tmpl w:val="878C65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4D253AA0"/>
    <w:multiLevelType w:val="multilevel"/>
    <w:tmpl w:val="B9687906"/>
    <w:lvl w:ilvl="0">
      <w:start w:val="11"/>
      <w:numFmt w:val="decimal"/>
      <w:lvlText w:val="%1."/>
      <w:lvlJc w:val="left"/>
      <w:pPr>
        <w:tabs>
          <w:tab w:val="num" w:pos="7920"/>
        </w:tabs>
        <w:ind w:left="7920" w:hanging="7920"/>
      </w:pPr>
      <w:rPr>
        <w:rFonts w:cs="Times New Roman" w:hint="default"/>
      </w:rPr>
    </w:lvl>
    <w:lvl w:ilvl="1">
      <w:start w:val="5"/>
      <w:numFmt w:val="decimalZero"/>
      <w:lvlText w:val="%1.%2."/>
      <w:lvlJc w:val="left"/>
      <w:pPr>
        <w:tabs>
          <w:tab w:val="num" w:pos="8280"/>
        </w:tabs>
        <w:ind w:left="8280" w:hanging="7920"/>
      </w:pPr>
      <w:rPr>
        <w:rFonts w:cs="Times New Roman" w:hint="default"/>
      </w:rPr>
    </w:lvl>
    <w:lvl w:ilvl="2">
      <w:start w:val="2004"/>
      <w:numFmt w:val="decimal"/>
      <w:lvlText w:val="%1.%2.%3."/>
      <w:lvlJc w:val="left"/>
      <w:pPr>
        <w:tabs>
          <w:tab w:val="num" w:pos="8640"/>
        </w:tabs>
        <w:ind w:left="8640" w:hanging="79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000"/>
        </w:tabs>
        <w:ind w:left="9000" w:hanging="79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360"/>
        </w:tabs>
        <w:ind w:left="9360" w:hanging="79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720"/>
        </w:tabs>
        <w:ind w:left="9720" w:hanging="79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792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10440" w:hanging="79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7920"/>
      </w:pPr>
      <w:rPr>
        <w:rFonts w:cs="Times New Roman" w:hint="default"/>
      </w:rPr>
    </w:lvl>
  </w:abstractNum>
  <w:abstractNum w:abstractNumId="29" w15:restartNumberingAfterBreak="0">
    <w:nsid w:val="5208436D"/>
    <w:multiLevelType w:val="multilevel"/>
    <w:tmpl w:val="D5BC2564"/>
    <w:lvl w:ilvl="0">
      <w:start w:val="9"/>
      <w:numFmt w:val="decimalZero"/>
      <w:lvlText w:val="%1."/>
      <w:lvlJc w:val="left"/>
      <w:pPr>
        <w:tabs>
          <w:tab w:val="num" w:pos="7128"/>
        </w:tabs>
        <w:ind w:left="7128" w:hanging="7128"/>
      </w:pPr>
      <w:rPr>
        <w:rFonts w:cs="Times New Roman" w:hint="default"/>
      </w:rPr>
    </w:lvl>
    <w:lvl w:ilvl="1">
      <w:start w:val="1"/>
      <w:numFmt w:val="decimalZero"/>
      <w:lvlText w:val="%1.%2."/>
      <w:lvlJc w:val="left"/>
      <w:pPr>
        <w:tabs>
          <w:tab w:val="num" w:pos="7560"/>
        </w:tabs>
        <w:ind w:left="7560" w:hanging="7128"/>
      </w:pPr>
      <w:rPr>
        <w:rFonts w:cs="Times New Roman" w:hint="default"/>
      </w:rPr>
    </w:lvl>
    <w:lvl w:ilvl="2">
      <w:start w:val="2004"/>
      <w:numFmt w:val="decimal"/>
      <w:lvlText w:val="%1.%2.%3."/>
      <w:lvlJc w:val="left"/>
      <w:pPr>
        <w:tabs>
          <w:tab w:val="num" w:pos="7992"/>
        </w:tabs>
        <w:ind w:left="7992" w:hanging="712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424"/>
        </w:tabs>
        <w:ind w:left="8424" w:hanging="71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856"/>
        </w:tabs>
        <w:ind w:left="8856" w:hanging="712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288"/>
        </w:tabs>
        <w:ind w:left="9288" w:hanging="712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720" w:hanging="712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52"/>
        </w:tabs>
        <w:ind w:left="10152" w:hanging="712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84"/>
        </w:tabs>
        <w:ind w:left="10584" w:hanging="7128"/>
      </w:pPr>
      <w:rPr>
        <w:rFonts w:cs="Times New Roman" w:hint="default"/>
      </w:rPr>
    </w:lvl>
  </w:abstractNum>
  <w:abstractNum w:abstractNumId="30" w15:restartNumberingAfterBreak="0">
    <w:nsid w:val="5760480E"/>
    <w:multiLevelType w:val="hybridMultilevel"/>
    <w:tmpl w:val="610EC35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1" w15:restartNumberingAfterBreak="0">
    <w:nsid w:val="5E9C565A"/>
    <w:multiLevelType w:val="hybridMultilevel"/>
    <w:tmpl w:val="CD304922"/>
    <w:lvl w:ilvl="0" w:tplc="7CEE42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41B2260"/>
    <w:multiLevelType w:val="hybridMultilevel"/>
    <w:tmpl w:val="BE08B882"/>
    <w:lvl w:ilvl="0" w:tplc="89E21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D24C2B3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64B7057D"/>
    <w:multiLevelType w:val="hybridMultilevel"/>
    <w:tmpl w:val="DE0A9F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4" w15:restartNumberingAfterBreak="0">
    <w:nsid w:val="6A0F1C6F"/>
    <w:multiLevelType w:val="hybridMultilevel"/>
    <w:tmpl w:val="EFDC7B32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35" w15:restartNumberingAfterBreak="0">
    <w:nsid w:val="6F404B08"/>
    <w:multiLevelType w:val="hybridMultilevel"/>
    <w:tmpl w:val="C17C38A0"/>
    <w:lvl w:ilvl="0" w:tplc="0E74B7AC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6FF736E1"/>
    <w:multiLevelType w:val="hybridMultilevel"/>
    <w:tmpl w:val="70F01C46"/>
    <w:lvl w:ilvl="0" w:tplc="B6B25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E4C889C">
      <w:start w:val="2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 w15:restartNumberingAfterBreak="0">
    <w:nsid w:val="71077858"/>
    <w:multiLevelType w:val="hybridMultilevel"/>
    <w:tmpl w:val="B5306B30"/>
    <w:lvl w:ilvl="0" w:tplc="E81053FE">
      <w:start w:val="1"/>
      <w:numFmt w:val="decimal"/>
      <w:lvlText w:val="%1."/>
      <w:lvlJc w:val="left"/>
      <w:pPr>
        <w:tabs>
          <w:tab w:val="num" w:pos="1969"/>
        </w:tabs>
        <w:ind w:left="1969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8" w15:restartNumberingAfterBreak="0">
    <w:nsid w:val="721A1576"/>
    <w:multiLevelType w:val="hybridMultilevel"/>
    <w:tmpl w:val="7C9AC322"/>
    <w:lvl w:ilvl="0" w:tplc="A7EC80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FCE94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0DC5B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9BC71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D5029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93CBE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56E3F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2FE16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C6EC9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9" w15:restartNumberingAfterBreak="0">
    <w:nsid w:val="75FB6349"/>
    <w:multiLevelType w:val="multilevel"/>
    <w:tmpl w:val="5AB89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/>
      </w:rPr>
    </w:lvl>
  </w:abstractNum>
  <w:abstractNum w:abstractNumId="40" w15:restartNumberingAfterBreak="0">
    <w:nsid w:val="77746F54"/>
    <w:multiLevelType w:val="multilevel"/>
    <w:tmpl w:val="389629E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41" w15:restartNumberingAfterBreak="0">
    <w:nsid w:val="7B51255B"/>
    <w:multiLevelType w:val="multilevel"/>
    <w:tmpl w:val="BE00C01A"/>
    <w:lvl w:ilvl="0">
      <w:start w:val="12"/>
      <w:numFmt w:val="decimal"/>
      <w:lvlText w:val="%1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2">
      <w:start w:val="2004"/>
      <w:numFmt w:val="decimal"/>
      <w:lvlText w:val="%1.%2.%3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2" w15:restartNumberingAfterBreak="0">
    <w:nsid w:val="7D590E37"/>
    <w:multiLevelType w:val="hybridMultilevel"/>
    <w:tmpl w:val="6EE0EFD0"/>
    <w:lvl w:ilvl="0" w:tplc="28E411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37"/>
  </w:num>
  <w:num w:numId="3">
    <w:abstractNumId w:val="10"/>
  </w:num>
  <w:num w:numId="4">
    <w:abstractNumId w:val="18"/>
  </w:num>
  <w:num w:numId="5">
    <w:abstractNumId w:val="26"/>
  </w:num>
  <w:num w:numId="6">
    <w:abstractNumId w:val="33"/>
  </w:num>
  <w:num w:numId="7">
    <w:abstractNumId w:val="9"/>
  </w:num>
  <w:num w:numId="8">
    <w:abstractNumId w:val="23"/>
  </w:num>
  <w:num w:numId="9">
    <w:abstractNumId w:val="25"/>
  </w:num>
  <w:num w:numId="10">
    <w:abstractNumId w:val="42"/>
  </w:num>
  <w:num w:numId="11">
    <w:abstractNumId w:val="40"/>
  </w:num>
  <w:num w:numId="12">
    <w:abstractNumId w:val="14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41"/>
  </w:num>
  <w:num w:numId="30">
    <w:abstractNumId w:val="19"/>
  </w:num>
  <w:num w:numId="31">
    <w:abstractNumId w:val="32"/>
  </w:num>
  <w:num w:numId="32">
    <w:abstractNumId w:val="36"/>
  </w:num>
  <w:num w:numId="33">
    <w:abstractNumId w:val="16"/>
  </w:num>
  <w:num w:numId="34">
    <w:abstractNumId w:val="28"/>
  </w:num>
  <w:num w:numId="35">
    <w:abstractNumId w:val="20"/>
  </w:num>
  <w:num w:numId="36">
    <w:abstractNumId w:val="13"/>
  </w:num>
  <w:num w:numId="37">
    <w:abstractNumId w:val="27"/>
  </w:num>
  <w:num w:numId="38">
    <w:abstractNumId w:val="34"/>
  </w:num>
  <w:num w:numId="39">
    <w:abstractNumId w:val="35"/>
  </w:num>
  <w:num w:numId="40">
    <w:abstractNumId w:val="24"/>
  </w:num>
  <w:num w:numId="41">
    <w:abstractNumId w:val="31"/>
  </w:num>
  <w:num w:numId="42">
    <w:abstractNumId w:val="30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D7"/>
    <w:rsid w:val="00011682"/>
    <w:rsid w:val="00014BA1"/>
    <w:rsid w:val="00030031"/>
    <w:rsid w:val="00030548"/>
    <w:rsid w:val="00030C0B"/>
    <w:rsid w:val="000334F7"/>
    <w:rsid w:val="0003777D"/>
    <w:rsid w:val="00043B7B"/>
    <w:rsid w:val="00044CAF"/>
    <w:rsid w:val="0004536C"/>
    <w:rsid w:val="00066565"/>
    <w:rsid w:val="00066E6F"/>
    <w:rsid w:val="00072D23"/>
    <w:rsid w:val="000742BE"/>
    <w:rsid w:val="00075CB0"/>
    <w:rsid w:val="00075CE0"/>
    <w:rsid w:val="00077CBF"/>
    <w:rsid w:val="00083035"/>
    <w:rsid w:val="00093EE5"/>
    <w:rsid w:val="000958B1"/>
    <w:rsid w:val="00096D16"/>
    <w:rsid w:val="000A3739"/>
    <w:rsid w:val="000A4709"/>
    <w:rsid w:val="000B43E2"/>
    <w:rsid w:val="000B57C9"/>
    <w:rsid w:val="000D2D99"/>
    <w:rsid w:val="000D7188"/>
    <w:rsid w:val="000E190D"/>
    <w:rsid w:val="000E6EE8"/>
    <w:rsid w:val="00101F31"/>
    <w:rsid w:val="0010518B"/>
    <w:rsid w:val="001055A6"/>
    <w:rsid w:val="00111D74"/>
    <w:rsid w:val="00113888"/>
    <w:rsid w:val="00113BC3"/>
    <w:rsid w:val="001145CF"/>
    <w:rsid w:val="00116AC1"/>
    <w:rsid w:val="001349E1"/>
    <w:rsid w:val="001354F6"/>
    <w:rsid w:val="0013703F"/>
    <w:rsid w:val="0013774A"/>
    <w:rsid w:val="00143086"/>
    <w:rsid w:val="0014484B"/>
    <w:rsid w:val="00155956"/>
    <w:rsid w:val="00157531"/>
    <w:rsid w:val="00162127"/>
    <w:rsid w:val="00164AB2"/>
    <w:rsid w:val="00170889"/>
    <w:rsid w:val="00171DDF"/>
    <w:rsid w:val="00174133"/>
    <w:rsid w:val="00177D02"/>
    <w:rsid w:val="00186B53"/>
    <w:rsid w:val="001921D5"/>
    <w:rsid w:val="001A2406"/>
    <w:rsid w:val="001A3E2D"/>
    <w:rsid w:val="001C09A6"/>
    <w:rsid w:val="001C1D4A"/>
    <w:rsid w:val="001C35FE"/>
    <w:rsid w:val="001C38B4"/>
    <w:rsid w:val="001C69A5"/>
    <w:rsid w:val="001D0B7C"/>
    <w:rsid w:val="001D6B94"/>
    <w:rsid w:val="001E0197"/>
    <w:rsid w:val="001E3309"/>
    <w:rsid w:val="001E4A40"/>
    <w:rsid w:val="001E60F7"/>
    <w:rsid w:val="001E6EFB"/>
    <w:rsid w:val="001F07D0"/>
    <w:rsid w:val="001F5444"/>
    <w:rsid w:val="001F5618"/>
    <w:rsid w:val="0020091E"/>
    <w:rsid w:val="00204651"/>
    <w:rsid w:val="00207F1E"/>
    <w:rsid w:val="002120B2"/>
    <w:rsid w:val="00212A73"/>
    <w:rsid w:val="002214E6"/>
    <w:rsid w:val="002224F9"/>
    <w:rsid w:val="0023469D"/>
    <w:rsid w:val="00236608"/>
    <w:rsid w:val="00244C22"/>
    <w:rsid w:val="002462DA"/>
    <w:rsid w:val="00252141"/>
    <w:rsid w:val="00252618"/>
    <w:rsid w:val="0025418C"/>
    <w:rsid w:val="0025432E"/>
    <w:rsid w:val="0025552A"/>
    <w:rsid w:val="00260E73"/>
    <w:rsid w:val="00262F0E"/>
    <w:rsid w:val="00272C2B"/>
    <w:rsid w:val="0027315C"/>
    <w:rsid w:val="0027325D"/>
    <w:rsid w:val="00285CDA"/>
    <w:rsid w:val="00287A1A"/>
    <w:rsid w:val="0029323B"/>
    <w:rsid w:val="00295D16"/>
    <w:rsid w:val="002A1C09"/>
    <w:rsid w:val="002A3354"/>
    <w:rsid w:val="002A4CDB"/>
    <w:rsid w:val="002B116A"/>
    <w:rsid w:val="002C1065"/>
    <w:rsid w:val="002D359C"/>
    <w:rsid w:val="002E2BD6"/>
    <w:rsid w:val="002E4115"/>
    <w:rsid w:val="002F488F"/>
    <w:rsid w:val="00306A48"/>
    <w:rsid w:val="00314ED6"/>
    <w:rsid w:val="00320223"/>
    <w:rsid w:val="0032058B"/>
    <w:rsid w:val="00320877"/>
    <w:rsid w:val="00321AB3"/>
    <w:rsid w:val="00322972"/>
    <w:rsid w:val="00323AEE"/>
    <w:rsid w:val="00324D31"/>
    <w:rsid w:val="00326316"/>
    <w:rsid w:val="00326A49"/>
    <w:rsid w:val="00335257"/>
    <w:rsid w:val="003540C2"/>
    <w:rsid w:val="00354358"/>
    <w:rsid w:val="00354CEA"/>
    <w:rsid w:val="00361C79"/>
    <w:rsid w:val="00370EDD"/>
    <w:rsid w:val="0038321A"/>
    <w:rsid w:val="0038528E"/>
    <w:rsid w:val="003957AE"/>
    <w:rsid w:val="003A41AF"/>
    <w:rsid w:val="003A44E8"/>
    <w:rsid w:val="003A56CC"/>
    <w:rsid w:val="003B0B66"/>
    <w:rsid w:val="003B2E6E"/>
    <w:rsid w:val="003C013C"/>
    <w:rsid w:val="003C2C21"/>
    <w:rsid w:val="003C2F97"/>
    <w:rsid w:val="003C4F10"/>
    <w:rsid w:val="003C545C"/>
    <w:rsid w:val="003C67F6"/>
    <w:rsid w:val="003D2E76"/>
    <w:rsid w:val="003E1150"/>
    <w:rsid w:val="003E1E13"/>
    <w:rsid w:val="003E5757"/>
    <w:rsid w:val="00403136"/>
    <w:rsid w:val="004073CE"/>
    <w:rsid w:val="004077B5"/>
    <w:rsid w:val="00407ED2"/>
    <w:rsid w:val="00411023"/>
    <w:rsid w:val="00411A84"/>
    <w:rsid w:val="00412A03"/>
    <w:rsid w:val="004136D2"/>
    <w:rsid w:val="00432E4A"/>
    <w:rsid w:val="0044298D"/>
    <w:rsid w:val="00444D9A"/>
    <w:rsid w:val="00450D15"/>
    <w:rsid w:val="00456166"/>
    <w:rsid w:val="00457A40"/>
    <w:rsid w:val="00462D9E"/>
    <w:rsid w:val="0047081E"/>
    <w:rsid w:val="004719C2"/>
    <w:rsid w:val="00475EDF"/>
    <w:rsid w:val="00476480"/>
    <w:rsid w:val="00477F01"/>
    <w:rsid w:val="00492679"/>
    <w:rsid w:val="00497717"/>
    <w:rsid w:val="004B27DF"/>
    <w:rsid w:val="004C0F94"/>
    <w:rsid w:val="004C1086"/>
    <w:rsid w:val="004C3813"/>
    <w:rsid w:val="004D168A"/>
    <w:rsid w:val="004E193E"/>
    <w:rsid w:val="004E1FED"/>
    <w:rsid w:val="004E4AC3"/>
    <w:rsid w:val="004E7511"/>
    <w:rsid w:val="004F3285"/>
    <w:rsid w:val="004F3475"/>
    <w:rsid w:val="004F5073"/>
    <w:rsid w:val="00504D7A"/>
    <w:rsid w:val="00524AD6"/>
    <w:rsid w:val="00525D60"/>
    <w:rsid w:val="00531867"/>
    <w:rsid w:val="00535911"/>
    <w:rsid w:val="0053602D"/>
    <w:rsid w:val="00542661"/>
    <w:rsid w:val="005432D2"/>
    <w:rsid w:val="00545C5D"/>
    <w:rsid w:val="00547ABA"/>
    <w:rsid w:val="005548DB"/>
    <w:rsid w:val="00561781"/>
    <w:rsid w:val="00562AF5"/>
    <w:rsid w:val="005734CE"/>
    <w:rsid w:val="00592609"/>
    <w:rsid w:val="005943A8"/>
    <w:rsid w:val="005944CB"/>
    <w:rsid w:val="0059460A"/>
    <w:rsid w:val="005A2A33"/>
    <w:rsid w:val="005A3386"/>
    <w:rsid w:val="005A419F"/>
    <w:rsid w:val="005A4FFB"/>
    <w:rsid w:val="005B4D00"/>
    <w:rsid w:val="005C1532"/>
    <w:rsid w:val="005C3E18"/>
    <w:rsid w:val="005C4D14"/>
    <w:rsid w:val="005D0942"/>
    <w:rsid w:val="005D0C53"/>
    <w:rsid w:val="005D257B"/>
    <w:rsid w:val="005D60C8"/>
    <w:rsid w:val="005E0369"/>
    <w:rsid w:val="005E09ED"/>
    <w:rsid w:val="005E55D7"/>
    <w:rsid w:val="005F0FEC"/>
    <w:rsid w:val="005F322A"/>
    <w:rsid w:val="005F3723"/>
    <w:rsid w:val="005F676F"/>
    <w:rsid w:val="006059E3"/>
    <w:rsid w:val="006140B3"/>
    <w:rsid w:val="00620890"/>
    <w:rsid w:val="0062324F"/>
    <w:rsid w:val="00624AF6"/>
    <w:rsid w:val="00624EEE"/>
    <w:rsid w:val="0062777E"/>
    <w:rsid w:val="006321C8"/>
    <w:rsid w:val="00634224"/>
    <w:rsid w:val="006374FB"/>
    <w:rsid w:val="00640F49"/>
    <w:rsid w:val="00641576"/>
    <w:rsid w:val="0064691A"/>
    <w:rsid w:val="00650032"/>
    <w:rsid w:val="00653739"/>
    <w:rsid w:val="00655151"/>
    <w:rsid w:val="00656FB3"/>
    <w:rsid w:val="0065715B"/>
    <w:rsid w:val="006577D3"/>
    <w:rsid w:val="00660CC2"/>
    <w:rsid w:val="00661B0A"/>
    <w:rsid w:val="00664FB1"/>
    <w:rsid w:val="00670386"/>
    <w:rsid w:val="00670B33"/>
    <w:rsid w:val="006722BB"/>
    <w:rsid w:val="00677123"/>
    <w:rsid w:val="00680955"/>
    <w:rsid w:val="00686661"/>
    <w:rsid w:val="00687B0C"/>
    <w:rsid w:val="00696B0C"/>
    <w:rsid w:val="006A4B0B"/>
    <w:rsid w:val="006A7225"/>
    <w:rsid w:val="006A7446"/>
    <w:rsid w:val="006B00D1"/>
    <w:rsid w:val="006B5199"/>
    <w:rsid w:val="006B522C"/>
    <w:rsid w:val="006B64A4"/>
    <w:rsid w:val="006C18C1"/>
    <w:rsid w:val="006C3F88"/>
    <w:rsid w:val="006C54CB"/>
    <w:rsid w:val="006E22D8"/>
    <w:rsid w:val="006E63D4"/>
    <w:rsid w:val="006E7D57"/>
    <w:rsid w:val="006F19E3"/>
    <w:rsid w:val="006F1D11"/>
    <w:rsid w:val="006F372A"/>
    <w:rsid w:val="00700108"/>
    <w:rsid w:val="007022DB"/>
    <w:rsid w:val="00707579"/>
    <w:rsid w:val="007148F1"/>
    <w:rsid w:val="00717C15"/>
    <w:rsid w:val="007222B6"/>
    <w:rsid w:val="007231CD"/>
    <w:rsid w:val="0073358E"/>
    <w:rsid w:val="00743DB0"/>
    <w:rsid w:val="0075015B"/>
    <w:rsid w:val="00756157"/>
    <w:rsid w:val="007561EE"/>
    <w:rsid w:val="007570F7"/>
    <w:rsid w:val="00761500"/>
    <w:rsid w:val="00767523"/>
    <w:rsid w:val="00770BC8"/>
    <w:rsid w:val="00773EC1"/>
    <w:rsid w:val="00774E68"/>
    <w:rsid w:val="0077659F"/>
    <w:rsid w:val="00780F58"/>
    <w:rsid w:val="0078398A"/>
    <w:rsid w:val="00786271"/>
    <w:rsid w:val="00790136"/>
    <w:rsid w:val="00792AFE"/>
    <w:rsid w:val="00792E46"/>
    <w:rsid w:val="00793067"/>
    <w:rsid w:val="00795BB5"/>
    <w:rsid w:val="00795C3D"/>
    <w:rsid w:val="007A5946"/>
    <w:rsid w:val="007B3C51"/>
    <w:rsid w:val="007B5EFF"/>
    <w:rsid w:val="007C058D"/>
    <w:rsid w:val="007C06BB"/>
    <w:rsid w:val="007C3419"/>
    <w:rsid w:val="007C70E8"/>
    <w:rsid w:val="007D11C9"/>
    <w:rsid w:val="007F1BC6"/>
    <w:rsid w:val="007F3D2F"/>
    <w:rsid w:val="0080508E"/>
    <w:rsid w:val="008062F8"/>
    <w:rsid w:val="00806796"/>
    <w:rsid w:val="0081408B"/>
    <w:rsid w:val="00816893"/>
    <w:rsid w:val="00822EE3"/>
    <w:rsid w:val="00833004"/>
    <w:rsid w:val="008344E0"/>
    <w:rsid w:val="00847F75"/>
    <w:rsid w:val="008503AE"/>
    <w:rsid w:val="00851F8D"/>
    <w:rsid w:val="0085422E"/>
    <w:rsid w:val="00854D80"/>
    <w:rsid w:val="00862F46"/>
    <w:rsid w:val="0087148F"/>
    <w:rsid w:val="008731E5"/>
    <w:rsid w:val="00876E8E"/>
    <w:rsid w:val="00880364"/>
    <w:rsid w:val="008823D6"/>
    <w:rsid w:val="00884B47"/>
    <w:rsid w:val="0088767A"/>
    <w:rsid w:val="00890D9D"/>
    <w:rsid w:val="008912F7"/>
    <w:rsid w:val="0089138B"/>
    <w:rsid w:val="00892A98"/>
    <w:rsid w:val="00892FD9"/>
    <w:rsid w:val="008A1748"/>
    <w:rsid w:val="008A1E11"/>
    <w:rsid w:val="008B6986"/>
    <w:rsid w:val="008B713B"/>
    <w:rsid w:val="008B7D21"/>
    <w:rsid w:val="008D2330"/>
    <w:rsid w:val="008E7FB8"/>
    <w:rsid w:val="008F0A0B"/>
    <w:rsid w:val="008F2350"/>
    <w:rsid w:val="008F3817"/>
    <w:rsid w:val="008F3C23"/>
    <w:rsid w:val="0090442E"/>
    <w:rsid w:val="00910FAF"/>
    <w:rsid w:val="00911B6A"/>
    <w:rsid w:val="009218ED"/>
    <w:rsid w:val="00924D76"/>
    <w:rsid w:val="00925356"/>
    <w:rsid w:val="00931170"/>
    <w:rsid w:val="009311F6"/>
    <w:rsid w:val="009352C4"/>
    <w:rsid w:val="00942301"/>
    <w:rsid w:val="0094673C"/>
    <w:rsid w:val="00954425"/>
    <w:rsid w:val="00956FE7"/>
    <w:rsid w:val="00967726"/>
    <w:rsid w:val="00967C03"/>
    <w:rsid w:val="0097248F"/>
    <w:rsid w:val="009818D2"/>
    <w:rsid w:val="009837F1"/>
    <w:rsid w:val="0098387C"/>
    <w:rsid w:val="00985D0A"/>
    <w:rsid w:val="009903AB"/>
    <w:rsid w:val="009A278C"/>
    <w:rsid w:val="009A4079"/>
    <w:rsid w:val="009B4546"/>
    <w:rsid w:val="009B5747"/>
    <w:rsid w:val="009B7607"/>
    <w:rsid w:val="009C24E9"/>
    <w:rsid w:val="009C36A8"/>
    <w:rsid w:val="009C6547"/>
    <w:rsid w:val="009C7A45"/>
    <w:rsid w:val="009D0FFD"/>
    <w:rsid w:val="009D3C8E"/>
    <w:rsid w:val="009E5FD8"/>
    <w:rsid w:val="009F061B"/>
    <w:rsid w:val="009F2B27"/>
    <w:rsid w:val="009F44E5"/>
    <w:rsid w:val="00A012CF"/>
    <w:rsid w:val="00A045E0"/>
    <w:rsid w:val="00A07883"/>
    <w:rsid w:val="00A13696"/>
    <w:rsid w:val="00A15624"/>
    <w:rsid w:val="00A242D8"/>
    <w:rsid w:val="00A300AF"/>
    <w:rsid w:val="00A31611"/>
    <w:rsid w:val="00A317AC"/>
    <w:rsid w:val="00A34010"/>
    <w:rsid w:val="00A3437A"/>
    <w:rsid w:val="00A45E1D"/>
    <w:rsid w:val="00A5377C"/>
    <w:rsid w:val="00A5799C"/>
    <w:rsid w:val="00A6110B"/>
    <w:rsid w:val="00A85FAA"/>
    <w:rsid w:val="00A861D7"/>
    <w:rsid w:val="00A87F13"/>
    <w:rsid w:val="00A96416"/>
    <w:rsid w:val="00A96FB3"/>
    <w:rsid w:val="00AA0ECE"/>
    <w:rsid w:val="00AA0F22"/>
    <w:rsid w:val="00AC756A"/>
    <w:rsid w:val="00AD31C8"/>
    <w:rsid w:val="00AD77EC"/>
    <w:rsid w:val="00AE1CD5"/>
    <w:rsid w:val="00AE2E2A"/>
    <w:rsid w:val="00AE76C9"/>
    <w:rsid w:val="00AF18D5"/>
    <w:rsid w:val="00AF2148"/>
    <w:rsid w:val="00AF5E9E"/>
    <w:rsid w:val="00B10435"/>
    <w:rsid w:val="00B125DE"/>
    <w:rsid w:val="00B12C1D"/>
    <w:rsid w:val="00B12E33"/>
    <w:rsid w:val="00B32CE8"/>
    <w:rsid w:val="00B3348A"/>
    <w:rsid w:val="00B34399"/>
    <w:rsid w:val="00B36EA5"/>
    <w:rsid w:val="00B563E2"/>
    <w:rsid w:val="00B65996"/>
    <w:rsid w:val="00B75213"/>
    <w:rsid w:val="00B75EEB"/>
    <w:rsid w:val="00B77DDD"/>
    <w:rsid w:val="00B82E44"/>
    <w:rsid w:val="00B83817"/>
    <w:rsid w:val="00B8397F"/>
    <w:rsid w:val="00B850AD"/>
    <w:rsid w:val="00B85446"/>
    <w:rsid w:val="00B86E7B"/>
    <w:rsid w:val="00B96303"/>
    <w:rsid w:val="00B9702C"/>
    <w:rsid w:val="00BA0AFB"/>
    <w:rsid w:val="00BA2835"/>
    <w:rsid w:val="00BA70A0"/>
    <w:rsid w:val="00BA77D9"/>
    <w:rsid w:val="00BB0B8A"/>
    <w:rsid w:val="00BB7265"/>
    <w:rsid w:val="00BC0B28"/>
    <w:rsid w:val="00BD0032"/>
    <w:rsid w:val="00BD3639"/>
    <w:rsid w:val="00BF2715"/>
    <w:rsid w:val="00BF5B4B"/>
    <w:rsid w:val="00C01AD3"/>
    <w:rsid w:val="00C03B1F"/>
    <w:rsid w:val="00C07603"/>
    <w:rsid w:val="00C108BB"/>
    <w:rsid w:val="00C12B67"/>
    <w:rsid w:val="00C22EC4"/>
    <w:rsid w:val="00C23E43"/>
    <w:rsid w:val="00C35C7A"/>
    <w:rsid w:val="00C436C3"/>
    <w:rsid w:val="00C4484D"/>
    <w:rsid w:val="00C462E2"/>
    <w:rsid w:val="00C4677E"/>
    <w:rsid w:val="00C52C78"/>
    <w:rsid w:val="00C53CD1"/>
    <w:rsid w:val="00C54780"/>
    <w:rsid w:val="00C6684B"/>
    <w:rsid w:val="00C70CC9"/>
    <w:rsid w:val="00C711DA"/>
    <w:rsid w:val="00C7471F"/>
    <w:rsid w:val="00C80278"/>
    <w:rsid w:val="00C81621"/>
    <w:rsid w:val="00C84CCE"/>
    <w:rsid w:val="00C85536"/>
    <w:rsid w:val="00C86511"/>
    <w:rsid w:val="00C87F41"/>
    <w:rsid w:val="00C91AD1"/>
    <w:rsid w:val="00C942F7"/>
    <w:rsid w:val="00CB4ECB"/>
    <w:rsid w:val="00CB5CB9"/>
    <w:rsid w:val="00CC2089"/>
    <w:rsid w:val="00CC34A0"/>
    <w:rsid w:val="00CC3D00"/>
    <w:rsid w:val="00CD189D"/>
    <w:rsid w:val="00CD2B86"/>
    <w:rsid w:val="00CF1E3F"/>
    <w:rsid w:val="00CF1E8A"/>
    <w:rsid w:val="00CF397B"/>
    <w:rsid w:val="00CF4A15"/>
    <w:rsid w:val="00CF601A"/>
    <w:rsid w:val="00CF764B"/>
    <w:rsid w:val="00CF7BF1"/>
    <w:rsid w:val="00D01132"/>
    <w:rsid w:val="00D0121A"/>
    <w:rsid w:val="00D01525"/>
    <w:rsid w:val="00D053E6"/>
    <w:rsid w:val="00D10D51"/>
    <w:rsid w:val="00D12410"/>
    <w:rsid w:val="00D17CA2"/>
    <w:rsid w:val="00D2338E"/>
    <w:rsid w:val="00D24603"/>
    <w:rsid w:val="00D44934"/>
    <w:rsid w:val="00D50A81"/>
    <w:rsid w:val="00D52B93"/>
    <w:rsid w:val="00D54623"/>
    <w:rsid w:val="00D61C25"/>
    <w:rsid w:val="00D64642"/>
    <w:rsid w:val="00D64E56"/>
    <w:rsid w:val="00D65209"/>
    <w:rsid w:val="00D75190"/>
    <w:rsid w:val="00D824E2"/>
    <w:rsid w:val="00D82502"/>
    <w:rsid w:val="00D84936"/>
    <w:rsid w:val="00D84F77"/>
    <w:rsid w:val="00D8761B"/>
    <w:rsid w:val="00D87B8A"/>
    <w:rsid w:val="00D92BF2"/>
    <w:rsid w:val="00D9388B"/>
    <w:rsid w:val="00D96CEE"/>
    <w:rsid w:val="00D97CCC"/>
    <w:rsid w:val="00DA07AC"/>
    <w:rsid w:val="00DA212A"/>
    <w:rsid w:val="00DB1583"/>
    <w:rsid w:val="00DB56FA"/>
    <w:rsid w:val="00DB5B59"/>
    <w:rsid w:val="00DC03AA"/>
    <w:rsid w:val="00DC0E02"/>
    <w:rsid w:val="00DC43C6"/>
    <w:rsid w:val="00DC56D4"/>
    <w:rsid w:val="00DD4562"/>
    <w:rsid w:val="00DD496B"/>
    <w:rsid w:val="00DD4DA8"/>
    <w:rsid w:val="00DD6052"/>
    <w:rsid w:val="00DF1195"/>
    <w:rsid w:val="00DF1CFE"/>
    <w:rsid w:val="00DF24CA"/>
    <w:rsid w:val="00DF537B"/>
    <w:rsid w:val="00DF5591"/>
    <w:rsid w:val="00DF6462"/>
    <w:rsid w:val="00DF6959"/>
    <w:rsid w:val="00E0051A"/>
    <w:rsid w:val="00E063DF"/>
    <w:rsid w:val="00E12998"/>
    <w:rsid w:val="00E13C5F"/>
    <w:rsid w:val="00E163B8"/>
    <w:rsid w:val="00E2108D"/>
    <w:rsid w:val="00E31CDC"/>
    <w:rsid w:val="00E32198"/>
    <w:rsid w:val="00E32A98"/>
    <w:rsid w:val="00E32F49"/>
    <w:rsid w:val="00E338B3"/>
    <w:rsid w:val="00E36881"/>
    <w:rsid w:val="00E4548A"/>
    <w:rsid w:val="00E478D3"/>
    <w:rsid w:val="00E57FCB"/>
    <w:rsid w:val="00E63427"/>
    <w:rsid w:val="00E7479E"/>
    <w:rsid w:val="00E75226"/>
    <w:rsid w:val="00E75275"/>
    <w:rsid w:val="00E7547C"/>
    <w:rsid w:val="00E77CD3"/>
    <w:rsid w:val="00E85EBC"/>
    <w:rsid w:val="00E87EB1"/>
    <w:rsid w:val="00E945ED"/>
    <w:rsid w:val="00E972A3"/>
    <w:rsid w:val="00EA2D10"/>
    <w:rsid w:val="00EA3E91"/>
    <w:rsid w:val="00EA48C4"/>
    <w:rsid w:val="00EB22A8"/>
    <w:rsid w:val="00EB3B4C"/>
    <w:rsid w:val="00EC2E3D"/>
    <w:rsid w:val="00ED426F"/>
    <w:rsid w:val="00ED56C3"/>
    <w:rsid w:val="00ED7FA3"/>
    <w:rsid w:val="00EE3732"/>
    <w:rsid w:val="00EF07C6"/>
    <w:rsid w:val="00EF3947"/>
    <w:rsid w:val="00EF3F5B"/>
    <w:rsid w:val="00EF5755"/>
    <w:rsid w:val="00F019E7"/>
    <w:rsid w:val="00F02769"/>
    <w:rsid w:val="00F10E8F"/>
    <w:rsid w:val="00F13523"/>
    <w:rsid w:val="00F21080"/>
    <w:rsid w:val="00F22430"/>
    <w:rsid w:val="00F22E81"/>
    <w:rsid w:val="00F31A4B"/>
    <w:rsid w:val="00F31F5F"/>
    <w:rsid w:val="00F32BEC"/>
    <w:rsid w:val="00F33EA6"/>
    <w:rsid w:val="00F3655D"/>
    <w:rsid w:val="00F40E20"/>
    <w:rsid w:val="00F42540"/>
    <w:rsid w:val="00F42C2A"/>
    <w:rsid w:val="00F44752"/>
    <w:rsid w:val="00F4765A"/>
    <w:rsid w:val="00F577AD"/>
    <w:rsid w:val="00F649BC"/>
    <w:rsid w:val="00F730AE"/>
    <w:rsid w:val="00F735C6"/>
    <w:rsid w:val="00F80144"/>
    <w:rsid w:val="00F920C8"/>
    <w:rsid w:val="00FA24E8"/>
    <w:rsid w:val="00FB39A7"/>
    <w:rsid w:val="00FB7A23"/>
    <w:rsid w:val="00FC20DE"/>
    <w:rsid w:val="00FC2768"/>
    <w:rsid w:val="00FC3563"/>
    <w:rsid w:val="00FD120B"/>
    <w:rsid w:val="00FD6132"/>
    <w:rsid w:val="00FD7381"/>
    <w:rsid w:val="00FD7BE0"/>
    <w:rsid w:val="00FE1A19"/>
    <w:rsid w:val="00FE3A6B"/>
    <w:rsid w:val="00FE4889"/>
    <w:rsid w:val="00FF0F30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0C20C"/>
  <w15:docId w15:val="{2273D0A7-CF93-44B3-8942-46573B18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D7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E55D7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uiPriority w:val="99"/>
    <w:qFormat/>
    <w:rsid w:val="005E55D7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link w:val="30"/>
    <w:uiPriority w:val="99"/>
    <w:qFormat/>
    <w:rsid w:val="005E55D7"/>
    <w:pPr>
      <w:keepNext/>
      <w:ind w:firstLine="720"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5E55D7"/>
    <w:pPr>
      <w:keepNext/>
      <w:ind w:left="851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55D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E55D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rsid w:val="005E55D7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5E55D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rsid w:val="005E55D7"/>
    <w:rPr>
      <w:sz w:val="22"/>
    </w:rPr>
  </w:style>
  <w:style w:type="character" w:customStyle="1" w:styleId="a7">
    <w:name w:val="Основной текст Знак"/>
    <w:basedOn w:val="a0"/>
    <w:link w:val="a6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llowedHyperlink"/>
    <w:basedOn w:val="a0"/>
    <w:uiPriority w:val="99"/>
    <w:rsid w:val="005E55D7"/>
    <w:rPr>
      <w:rFonts w:cs="Times New Roman"/>
      <w:color w:val="800080"/>
      <w:u w:val="single"/>
    </w:rPr>
  </w:style>
  <w:style w:type="paragraph" w:customStyle="1" w:styleId="ConsNormal">
    <w:name w:val="ConsNormal"/>
    <w:uiPriority w:val="99"/>
    <w:rsid w:val="005E55D7"/>
    <w:pPr>
      <w:widowControl w:val="0"/>
      <w:ind w:firstLine="720"/>
    </w:pPr>
    <w:rPr>
      <w:rFonts w:ascii="Arial" w:eastAsia="Times New Roman" w:hAnsi="Arial"/>
      <w:sz w:val="20"/>
      <w:szCs w:val="20"/>
    </w:rPr>
  </w:style>
  <w:style w:type="paragraph" w:customStyle="1" w:styleId="ConsNonformat">
    <w:name w:val="ConsNonformat"/>
    <w:uiPriority w:val="99"/>
    <w:rsid w:val="005E55D7"/>
    <w:pPr>
      <w:widowControl w:val="0"/>
    </w:pPr>
    <w:rPr>
      <w:rFonts w:ascii="Courier New" w:eastAsia="Times New Roman" w:hAnsi="Courier New"/>
      <w:sz w:val="20"/>
      <w:szCs w:val="20"/>
    </w:rPr>
  </w:style>
  <w:style w:type="paragraph" w:customStyle="1" w:styleId="ConsTitle">
    <w:name w:val="ConsTitle"/>
    <w:uiPriority w:val="99"/>
    <w:rsid w:val="005E55D7"/>
    <w:pPr>
      <w:widowControl w:val="0"/>
    </w:pPr>
    <w:rPr>
      <w:rFonts w:ascii="Arial" w:eastAsia="Times New Roman" w:hAnsi="Arial"/>
      <w:b/>
      <w:sz w:val="16"/>
      <w:szCs w:val="20"/>
    </w:rPr>
  </w:style>
  <w:style w:type="paragraph" w:styleId="21">
    <w:name w:val="Body Text 2"/>
    <w:basedOn w:val="a"/>
    <w:link w:val="22"/>
    <w:uiPriority w:val="99"/>
    <w:rsid w:val="005E55D7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5E55D7"/>
    <w:pPr>
      <w:spacing w:line="360" w:lineRule="auto"/>
      <w:ind w:firstLine="720"/>
      <w:jc w:val="both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5E55D7"/>
    <w:pPr>
      <w:spacing w:line="360" w:lineRule="auto"/>
      <w:jc w:val="both"/>
    </w:pPr>
  </w:style>
  <w:style w:type="character" w:customStyle="1" w:styleId="32">
    <w:name w:val="Основной текст 3 Знак"/>
    <w:basedOn w:val="a0"/>
    <w:link w:val="31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5E55D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5E55D7"/>
    <w:rPr>
      <w:rFonts w:ascii="Tahoma" w:hAnsi="Tahoma" w:cs="Tahoma"/>
      <w:sz w:val="16"/>
      <w:szCs w:val="16"/>
      <w:lang w:eastAsia="ru-RU"/>
    </w:rPr>
  </w:style>
  <w:style w:type="paragraph" w:styleId="ad">
    <w:name w:val="Block Text"/>
    <w:basedOn w:val="a"/>
    <w:uiPriority w:val="99"/>
    <w:rsid w:val="005E55D7"/>
    <w:pPr>
      <w:ind w:left="-108" w:right="-108"/>
    </w:pPr>
  </w:style>
  <w:style w:type="paragraph" w:styleId="23">
    <w:name w:val="Body Text Indent 2"/>
    <w:basedOn w:val="a"/>
    <w:link w:val="24"/>
    <w:uiPriority w:val="99"/>
    <w:rsid w:val="005E55D7"/>
    <w:pPr>
      <w:spacing w:line="360" w:lineRule="auto"/>
      <w:ind w:left="851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5E55D7"/>
    <w:pPr>
      <w:spacing w:line="360" w:lineRule="auto"/>
      <w:ind w:firstLine="851"/>
      <w:jc w:val="both"/>
    </w:pPr>
    <w:rPr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5E55D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5E55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5E55D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E55D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page number"/>
    <w:basedOn w:val="a0"/>
    <w:uiPriority w:val="99"/>
    <w:rsid w:val="005E55D7"/>
    <w:rPr>
      <w:rFonts w:cs="Times New Roman"/>
    </w:rPr>
  </w:style>
  <w:style w:type="paragraph" w:customStyle="1" w:styleId="Preformat">
    <w:name w:val="Preformat"/>
    <w:uiPriority w:val="99"/>
    <w:rsid w:val="005E55D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Heading">
    <w:name w:val="Heading"/>
    <w:uiPriority w:val="99"/>
    <w:rsid w:val="005E55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">
    <w:name w:val="footer"/>
    <w:basedOn w:val="a"/>
    <w:link w:val="af0"/>
    <w:uiPriority w:val="99"/>
    <w:rsid w:val="005E55D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No Spacing"/>
    <w:uiPriority w:val="99"/>
    <w:qFormat/>
    <w:rsid w:val="005E55D7"/>
    <w:rPr>
      <w:rFonts w:ascii="Times New Roman" w:eastAsia="Times New Roman" w:hAnsi="Times New Roman"/>
      <w:sz w:val="28"/>
      <w:szCs w:val="20"/>
    </w:rPr>
  </w:style>
  <w:style w:type="paragraph" w:customStyle="1" w:styleId="ConsPlusCell">
    <w:name w:val="ConsPlusCell"/>
    <w:uiPriority w:val="99"/>
    <w:rsid w:val="005E55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5E55D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5E55D7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Заголовок 31"/>
    <w:basedOn w:val="11"/>
    <w:next w:val="11"/>
    <w:uiPriority w:val="99"/>
    <w:rsid w:val="005E55D7"/>
    <w:pPr>
      <w:keepNext/>
    </w:pPr>
    <w:rPr>
      <w:sz w:val="72"/>
    </w:rPr>
  </w:style>
  <w:style w:type="paragraph" w:customStyle="1" w:styleId="210">
    <w:name w:val="Основной текст 21"/>
    <w:basedOn w:val="11"/>
    <w:uiPriority w:val="99"/>
    <w:rsid w:val="005E55D7"/>
    <w:pPr>
      <w:ind w:left="420"/>
      <w:jc w:val="both"/>
    </w:pPr>
  </w:style>
  <w:style w:type="table" w:styleId="af2">
    <w:name w:val="Table Grid"/>
    <w:basedOn w:val="a1"/>
    <w:uiPriority w:val="99"/>
    <w:rsid w:val="005E55D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uiPriority w:val="99"/>
    <w:qFormat/>
    <w:rsid w:val="005E55D7"/>
    <w:pPr>
      <w:jc w:val="center"/>
    </w:pPr>
    <w:rPr>
      <w:b/>
      <w:bCs/>
      <w:szCs w:val="24"/>
    </w:rPr>
  </w:style>
  <w:style w:type="character" w:customStyle="1" w:styleId="af4">
    <w:name w:val="Заголовок Знак"/>
    <w:basedOn w:val="a0"/>
    <w:link w:val="af3"/>
    <w:uiPriority w:val="99"/>
    <w:locked/>
    <w:rsid w:val="005E55D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нак1 Знак Знак Знак"/>
    <w:basedOn w:val="a"/>
    <w:uiPriority w:val="99"/>
    <w:rsid w:val="005E55D7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f5">
    <w:name w:val="Заголовок_пост"/>
    <w:basedOn w:val="a"/>
    <w:uiPriority w:val="99"/>
    <w:rsid w:val="005E55D7"/>
    <w:pPr>
      <w:tabs>
        <w:tab w:val="left" w:pos="10440"/>
      </w:tabs>
      <w:ind w:left="720" w:right="4627"/>
    </w:pPr>
    <w:rPr>
      <w:sz w:val="26"/>
      <w:szCs w:val="24"/>
    </w:rPr>
  </w:style>
  <w:style w:type="paragraph" w:styleId="af6">
    <w:name w:val="Normal (Web)"/>
    <w:basedOn w:val="a"/>
    <w:uiPriority w:val="99"/>
    <w:rsid w:val="00CC34A0"/>
    <w:pPr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Нормальный"/>
    <w:uiPriority w:val="99"/>
    <w:rsid w:val="00924D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">
    <w:name w:val="Default"/>
    <w:rsid w:val="0079013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8">
    <w:name w:val="annotation reference"/>
    <w:basedOn w:val="a0"/>
    <w:uiPriority w:val="99"/>
    <w:semiHidden/>
    <w:unhideWhenUsed/>
    <w:rsid w:val="0032297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22972"/>
    <w:rPr>
      <w:sz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22972"/>
    <w:rPr>
      <w:rFonts w:ascii="Times New Roman" w:eastAsia="Times New Roman" w:hAnsi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2297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22972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6A08E-6785-4BAE-B457-FCB2090A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36</Pages>
  <Words>7183</Words>
  <Characters>40946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62</cp:revision>
  <cp:lastPrinted>2023-03-10T10:58:00Z</cp:lastPrinted>
  <dcterms:created xsi:type="dcterms:W3CDTF">2023-03-09T05:30:00Z</dcterms:created>
  <dcterms:modified xsi:type="dcterms:W3CDTF">2023-03-15T06:59:00Z</dcterms:modified>
</cp:coreProperties>
</file>