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9A" w:rsidRDefault="006F489A" w:rsidP="006F48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51D">
        <w:rPr>
          <w:rFonts w:ascii="Times New Roman" w:hAnsi="Times New Roman" w:cs="Times New Roman"/>
          <w:b/>
          <w:sz w:val="32"/>
          <w:szCs w:val="32"/>
        </w:rPr>
        <w:t xml:space="preserve">Информация о результатах </w:t>
      </w:r>
    </w:p>
    <w:p w:rsidR="006F489A" w:rsidRDefault="006F489A" w:rsidP="006F48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51D">
        <w:rPr>
          <w:rFonts w:ascii="Times New Roman" w:hAnsi="Times New Roman" w:cs="Times New Roman"/>
          <w:b/>
          <w:sz w:val="32"/>
          <w:szCs w:val="32"/>
        </w:rPr>
        <w:t xml:space="preserve">проверки </w:t>
      </w:r>
      <w:r>
        <w:rPr>
          <w:rFonts w:ascii="Times New Roman" w:hAnsi="Times New Roman" w:cs="Times New Roman"/>
          <w:b/>
          <w:sz w:val="32"/>
          <w:szCs w:val="32"/>
        </w:rPr>
        <w:t xml:space="preserve"> МДОУ «Родничок»</w:t>
      </w:r>
    </w:p>
    <w:tbl>
      <w:tblPr>
        <w:tblStyle w:val="31"/>
        <w:tblW w:w="0" w:type="auto"/>
        <w:tblLook w:val="04A0"/>
      </w:tblPr>
      <w:tblGrid>
        <w:gridCol w:w="2917"/>
        <w:gridCol w:w="6654"/>
      </w:tblGrid>
      <w:tr w:rsidR="006F489A" w:rsidRPr="00CB6009" w:rsidTr="00EF3955">
        <w:tc>
          <w:tcPr>
            <w:tcW w:w="9889" w:type="dxa"/>
            <w:gridSpan w:val="2"/>
          </w:tcPr>
          <w:p w:rsidR="006F489A" w:rsidRPr="006F489A" w:rsidRDefault="006F489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6F489A" w:rsidRPr="00CB6009" w:rsidTr="00EF3955">
        <w:tc>
          <w:tcPr>
            <w:tcW w:w="2943" w:type="dxa"/>
          </w:tcPr>
          <w:p w:rsidR="006F489A" w:rsidRPr="006F489A" w:rsidRDefault="006F489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946" w:type="dxa"/>
          </w:tcPr>
          <w:p w:rsidR="006F489A" w:rsidRPr="006F489A" w:rsidRDefault="006F489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 xml:space="preserve">МДОУ  «Родничок»  </w:t>
            </w:r>
          </w:p>
        </w:tc>
      </w:tr>
      <w:tr w:rsidR="006F489A" w:rsidRPr="00CB6009" w:rsidTr="00EF3955">
        <w:tc>
          <w:tcPr>
            <w:tcW w:w="2943" w:type="dxa"/>
          </w:tcPr>
          <w:p w:rsidR="006F489A" w:rsidRPr="006F489A" w:rsidRDefault="006F489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946" w:type="dxa"/>
          </w:tcPr>
          <w:p w:rsidR="006F489A" w:rsidRPr="006F489A" w:rsidRDefault="006F489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бюджетного законодательства и иных нормативных правовых актов, регулирующих бюджетные правоотношения</w:t>
            </w:r>
          </w:p>
        </w:tc>
      </w:tr>
      <w:tr w:rsidR="006F489A" w:rsidRPr="00CB6009" w:rsidTr="00EF3955">
        <w:tc>
          <w:tcPr>
            <w:tcW w:w="2943" w:type="dxa"/>
          </w:tcPr>
          <w:p w:rsidR="006F489A" w:rsidRPr="006F489A" w:rsidRDefault="006F489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6F489A" w:rsidRPr="006F489A" w:rsidRDefault="006F489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 2 полугодие 2015года</w:t>
            </w:r>
          </w:p>
        </w:tc>
      </w:tr>
      <w:tr w:rsidR="006F489A" w:rsidRPr="00CB6009" w:rsidTr="00EF3955">
        <w:tc>
          <w:tcPr>
            <w:tcW w:w="2943" w:type="dxa"/>
          </w:tcPr>
          <w:p w:rsidR="006F489A" w:rsidRPr="006F489A" w:rsidRDefault="006F489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6F489A" w:rsidRPr="006F489A" w:rsidRDefault="006F489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10.11.2015 – 30.11.2015</w:t>
            </w:r>
          </w:p>
        </w:tc>
      </w:tr>
      <w:tr w:rsidR="006F489A" w:rsidRPr="00CB6009" w:rsidTr="00EF3955">
        <w:tc>
          <w:tcPr>
            <w:tcW w:w="2943" w:type="dxa"/>
          </w:tcPr>
          <w:p w:rsidR="006F489A" w:rsidRPr="006F489A" w:rsidRDefault="006F489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946" w:type="dxa"/>
          </w:tcPr>
          <w:p w:rsidR="006F489A" w:rsidRPr="006F489A" w:rsidRDefault="006F489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01.01.2012-31.12.2014</w:t>
            </w:r>
          </w:p>
        </w:tc>
      </w:tr>
      <w:tr w:rsidR="006F489A" w:rsidRPr="00CB6009" w:rsidTr="00EF3955">
        <w:tc>
          <w:tcPr>
            <w:tcW w:w="2943" w:type="dxa"/>
          </w:tcPr>
          <w:p w:rsidR="006F489A" w:rsidRPr="006F489A" w:rsidRDefault="006F489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946" w:type="dxa"/>
          </w:tcPr>
          <w:p w:rsidR="006F489A" w:rsidRPr="006F489A" w:rsidRDefault="006F489A" w:rsidP="00EF3955">
            <w:pPr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1.Нарушения связанные соблюдением топливного режима</w:t>
            </w:r>
          </w:p>
          <w:p w:rsidR="006F489A" w:rsidRPr="006F489A" w:rsidRDefault="006F489A" w:rsidP="00EF3955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2. Иные нарушения учета и отчетности.</w:t>
            </w:r>
          </w:p>
        </w:tc>
      </w:tr>
      <w:tr w:rsidR="006F489A" w:rsidRPr="00CB6009" w:rsidTr="00EF3955">
        <w:tc>
          <w:tcPr>
            <w:tcW w:w="2943" w:type="dxa"/>
          </w:tcPr>
          <w:p w:rsidR="006F489A" w:rsidRPr="006F489A" w:rsidRDefault="006F489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6F489A" w:rsidRPr="006F489A" w:rsidRDefault="006F489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Акт от 30.11.2015</w:t>
            </w:r>
          </w:p>
          <w:p w:rsidR="006F489A" w:rsidRPr="006F489A" w:rsidRDefault="006F489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1. Рассмотреть информацию о выявленных нарушениях законодательства.</w:t>
            </w:r>
          </w:p>
          <w:p w:rsidR="006F489A" w:rsidRPr="006F489A" w:rsidRDefault="006F489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 xml:space="preserve">2. Разработать план мероприятий, направленных на предупреждение нарушений законодательства. </w:t>
            </w:r>
          </w:p>
          <w:p w:rsidR="006F489A" w:rsidRPr="006F489A" w:rsidRDefault="006F489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Рассмотрение до 31 декабря 2015 года.</w:t>
            </w:r>
          </w:p>
          <w:p w:rsidR="006F489A" w:rsidRPr="006F489A" w:rsidRDefault="006F489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F489A" w:rsidRPr="006F489A" w:rsidRDefault="006F489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F489A" w:rsidRPr="00CB6009" w:rsidTr="00EF3955">
        <w:tc>
          <w:tcPr>
            <w:tcW w:w="2943" w:type="dxa"/>
          </w:tcPr>
          <w:p w:rsidR="006F489A" w:rsidRPr="006F489A" w:rsidRDefault="006F489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946" w:type="dxa"/>
          </w:tcPr>
          <w:p w:rsidR="006F489A" w:rsidRPr="006F489A" w:rsidRDefault="006F489A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F489A" w:rsidRPr="00CB6009" w:rsidTr="00EF3955">
        <w:tc>
          <w:tcPr>
            <w:tcW w:w="2943" w:type="dxa"/>
          </w:tcPr>
          <w:p w:rsidR="006F489A" w:rsidRPr="006F489A" w:rsidRDefault="006F489A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 xml:space="preserve">Принятые решения и </w:t>
            </w:r>
            <w:r w:rsidRPr="006F48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меры по устранению нарушений</w:t>
            </w:r>
          </w:p>
        </w:tc>
        <w:tc>
          <w:tcPr>
            <w:tcW w:w="6946" w:type="dxa"/>
          </w:tcPr>
          <w:p w:rsidR="006F489A" w:rsidRPr="006F489A" w:rsidRDefault="006F489A" w:rsidP="006F489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Предложения и замечания рассмотрены, </w:t>
            </w:r>
            <w:r w:rsidRPr="006F48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исполнены в установленные сроки. </w:t>
            </w:r>
          </w:p>
          <w:p w:rsidR="006F489A" w:rsidRPr="006F489A" w:rsidRDefault="006F489A" w:rsidP="006F489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89A">
              <w:rPr>
                <w:rFonts w:ascii="Times New Roman" w:hAnsi="Times New Roman" w:cs="Times New Roman"/>
                <w:sz w:val="28"/>
                <w:szCs w:val="28"/>
              </w:rPr>
              <w:t>Разработан план мероприятий, направленных на предупреждение нарушений законодательства.</w:t>
            </w:r>
          </w:p>
        </w:tc>
      </w:tr>
    </w:tbl>
    <w:p w:rsidR="00022934" w:rsidRDefault="006F489A"/>
    <w:sectPr w:rsidR="00022934" w:rsidSect="0058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32D07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89A"/>
    <w:rsid w:val="000B3B9C"/>
    <w:rsid w:val="000D3787"/>
    <w:rsid w:val="002E7875"/>
    <w:rsid w:val="003E7326"/>
    <w:rsid w:val="0058431C"/>
    <w:rsid w:val="006F489A"/>
    <w:rsid w:val="009D2B4F"/>
    <w:rsid w:val="00CA4D3D"/>
    <w:rsid w:val="00CC36B6"/>
    <w:rsid w:val="00D0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9A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1"/>
    <w:basedOn w:val="a1"/>
    <w:uiPriority w:val="59"/>
    <w:rsid w:val="006F489A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F48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969</Characters>
  <Application>Microsoft Office Word</Application>
  <DocSecurity>0</DocSecurity>
  <Lines>8</Lines>
  <Paragraphs>2</Paragraphs>
  <ScaleCrop>false</ScaleCrop>
  <Company>Fin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</dc:creator>
  <cp:keywords/>
  <dc:description/>
  <cp:lastModifiedBy>Ksenya</cp:lastModifiedBy>
  <cp:revision>1</cp:revision>
  <dcterms:created xsi:type="dcterms:W3CDTF">2017-02-07T13:44:00Z</dcterms:created>
  <dcterms:modified xsi:type="dcterms:W3CDTF">2017-02-07T13:45:00Z</dcterms:modified>
</cp:coreProperties>
</file>