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F749D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D3C59">
        <w:rPr>
          <w:rFonts w:ascii="Times New Roman" w:hAnsi="Times New Roman" w:cs="Times New Roman"/>
          <w:sz w:val="28"/>
          <w:szCs w:val="28"/>
        </w:rPr>
        <w:t xml:space="preserve">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2753F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CC58C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D3C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C58C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2753F" w:rsidRPr="002C01F1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№75-о от 22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32753F" w:rsidRPr="002B5640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2753F" w:rsidRPr="002B5640" w:rsidRDefault="0032753F" w:rsidP="00CC58C5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</w:t>
      </w:r>
      <w:r w:rsidR="00CC58C5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32753F" w:rsidRPr="00CC58C5" w:rsidRDefault="0032753F" w:rsidP="00CC58C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2024 год и плановый период 2025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годов изложить в новой редакции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согласно приложения</w:t>
      </w:r>
      <w:proofErr w:type="gramEnd"/>
      <w:r w:rsidR="00CC58C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="00CC58C5">
        <w:rPr>
          <w:rFonts w:ascii="Times New Roman" w:eastAsia="Times New Roman" w:hAnsi="Times New Roman"/>
          <w:sz w:val="28"/>
          <w:szCs w:val="24"/>
          <w:lang w:eastAsia="ru-RU"/>
        </w:rPr>
        <w:t xml:space="preserve"> к настоящему приказу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753F" w:rsidRDefault="0032753F" w:rsidP="00CC58C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="00CC58C5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C58C5" w:rsidRPr="00CC58C5" w:rsidRDefault="00CC58C5" w:rsidP="00CC58C5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  <w:sz w:val="28"/>
          <w:szCs w:val="28"/>
        </w:rPr>
      </w:pPr>
      <w:r w:rsidRPr="00CC58C5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CC58C5">
        <w:rPr>
          <w:rFonts w:ascii="Times New Roman" w:hAnsi="Times New Roman"/>
          <w:sz w:val="28"/>
          <w:szCs w:val="28"/>
        </w:rPr>
        <w:t xml:space="preserve"> 1</w:t>
      </w:r>
    </w:p>
    <w:p w:rsidR="00CC58C5" w:rsidRPr="00CC58C5" w:rsidRDefault="00CC58C5" w:rsidP="00CC58C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CC58C5">
        <w:rPr>
          <w:rFonts w:ascii="Times New Roman" w:hAnsi="Times New Roman"/>
          <w:sz w:val="28"/>
          <w:szCs w:val="28"/>
        </w:rPr>
        <w:t xml:space="preserve">утверждено приказом управления финансов администрации Тоншаевского муниципального округа Нижегородской области от </w:t>
      </w:r>
      <w:r>
        <w:rPr>
          <w:rFonts w:ascii="Times New Roman" w:hAnsi="Times New Roman"/>
          <w:sz w:val="28"/>
          <w:szCs w:val="28"/>
        </w:rPr>
        <w:t>28</w:t>
      </w:r>
      <w:r w:rsidRPr="00CC58C5">
        <w:rPr>
          <w:rFonts w:ascii="Times New Roman" w:hAnsi="Times New Roman"/>
          <w:sz w:val="28"/>
          <w:szCs w:val="28"/>
        </w:rPr>
        <w:t xml:space="preserve"> июня 2024 года № 2</w:t>
      </w:r>
      <w:r>
        <w:rPr>
          <w:rFonts w:ascii="Times New Roman" w:hAnsi="Times New Roman"/>
          <w:sz w:val="28"/>
          <w:szCs w:val="28"/>
        </w:rPr>
        <w:t>9</w:t>
      </w:r>
      <w:r w:rsidRPr="00CC58C5">
        <w:rPr>
          <w:rFonts w:ascii="Times New Roman" w:hAnsi="Times New Roman"/>
          <w:sz w:val="28"/>
          <w:szCs w:val="28"/>
        </w:rPr>
        <w:t>-о</w:t>
      </w:r>
    </w:p>
    <w:p w:rsidR="00C14E99" w:rsidRPr="00D04F44" w:rsidRDefault="00C14E99" w:rsidP="00C14E99">
      <w:pPr>
        <w:tabs>
          <w:tab w:val="left" w:pos="3435"/>
        </w:tabs>
        <w:spacing w:line="360" w:lineRule="auto"/>
        <w:ind w:firstLine="85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C58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Бюджетная классификация расходов </w:t>
      </w:r>
      <w:r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>на 202</w:t>
      </w:r>
      <w:r w:rsidR="00F60F2B"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плановый 202</w:t>
      </w:r>
      <w:r w:rsidR="00F60F2B"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F60F2B"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CC58C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годы</w:t>
      </w:r>
    </w:p>
    <w:p w:rsidR="00CC58C5" w:rsidRPr="00CC58C5" w:rsidRDefault="00CC58C5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tbl>
      <w:tblPr>
        <w:tblW w:w="14739" w:type="dxa"/>
        <w:tblLook w:val="04A0" w:firstRow="1" w:lastRow="0" w:firstColumn="1" w:lastColumn="0" w:noHBand="0" w:noVBand="1"/>
      </w:tblPr>
      <w:tblGrid>
        <w:gridCol w:w="800"/>
        <w:gridCol w:w="1272"/>
        <w:gridCol w:w="3327"/>
        <w:gridCol w:w="617"/>
        <w:gridCol w:w="936"/>
        <w:gridCol w:w="619"/>
        <w:gridCol w:w="1984"/>
        <w:gridCol w:w="709"/>
        <w:gridCol w:w="2129"/>
        <w:gridCol w:w="1216"/>
        <w:gridCol w:w="1827"/>
      </w:tblGrid>
      <w:tr w:rsidR="005F749D" w:rsidRPr="00CC58C5" w:rsidTr="00CC58C5">
        <w:trPr>
          <w:trHeight w:val="20"/>
        </w:trPr>
        <w:tc>
          <w:tcPr>
            <w:tcW w:w="14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областного бюджета на реализацию социально-значимых мероприятий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муниципальной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части затрат на поддержку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работ, повышение уровня экологической безопасности сельскохозяйственного производства, 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сельскохозяйственной продукции собственного производства в рамках приоритетных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бюджета на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возмещение части затрат на приобретение зерноуборочных и кормоуборочных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поддержке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Спонсоры и население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Пижма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Спонсоры и население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Субсидирование части затрат субъектов малого и среднего предпринимательства, связанных с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переселения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оказанием услуг, для обеспечения надежного и бесперебойного теплоснабжения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Жукова, д.3Б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Заречная, д.2М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Кировский, ул. Малая, д.1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д. Гагаринское, ул. Центральная, д.12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Жукова, д.3Б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ул.Я.Горева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д.23Е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Заречная, д.2М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ул.Малая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Кировский, ул. Малая, д.1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д.Гагаринское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д. Гагаринское, ул. Центральная, д.12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2050705030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котельного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за счет субсидии на проведение ремонта дворовых территорий в муниципальных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Оказание услуг (выполнение мероприятий), направленных на энергосбережение и повышение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исполнение полномочий в сфере общего образования в муниципальных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01101R3030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дополнительное финансовое обеспечение мероприятий по организации бесплатного горячего питания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реализацию мероприятий по исполнению требований по антитеррористической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выполнение функций органов местного самоуправления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обеспечению хозяйственного и технического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выплаты компенсации части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обеспечение детей-сирот и детей, оставшихся без попечения родителей, лиц из числа детей-сирот и детей, оставшихся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без попечения родителей, жилыми помещениями (</w:t>
            </w:r>
            <w:proofErr w:type="spellStart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муниципальных </w:t>
            </w: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F749D" w:rsidRPr="00CC58C5" w:rsidTr="00CC58C5">
        <w:trPr>
          <w:trHeight w:val="2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49D" w:rsidRPr="00CC58C5" w:rsidRDefault="005F749D" w:rsidP="005F7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58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DD3C59" w:rsidRDefault="00DD3C59" w:rsidP="00CC58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sectPr w:rsidR="00DD3C59" w:rsidSect="00C14E9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7612D"/>
    <w:rsid w:val="002C63A6"/>
    <w:rsid w:val="002D5562"/>
    <w:rsid w:val="002F6590"/>
    <w:rsid w:val="00303CAF"/>
    <w:rsid w:val="0032753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C7A7C"/>
    <w:rsid w:val="00530625"/>
    <w:rsid w:val="00534159"/>
    <w:rsid w:val="00540B2F"/>
    <w:rsid w:val="00571709"/>
    <w:rsid w:val="005737F6"/>
    <w:rsid w:val="00590694"/>
    <w:rsid w:val="005B3D0B"/>
    <w:rsid w:val="005F1386"/>
    <w:rsid w:val="005F749D"/>
    <w:rsid w:val="0062574C"/>
    <w:rsid w:val="006300D9"/>
    <w:rsid w:val="00637DB8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51792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56DE"/>
    <w:rsid w:val="00C07814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C58C5"/>
    <w:rsid w:val="00CF7A66"/>
    <w:rsid w:val="00D001F6"/>
    <w:rsid w:val="00D12B7F"/>
    <w:rsid w:val="00D27F09"/>
    <w:rsid w:val="00D34472"/>
    <w:rsid w:val="00D421F7"/>
    <w:rsid w:val="00D6662B"/>
    <w:rsid w:val="00D80C46"/>
    <w:rsid w:val="00DD3C59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294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EAD8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BEF3-BF32-4D53-A907-C40BB36F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17629</Words>
  <Characters>100491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2024-07-02T06:27:00Z</dcterms:created>
  <dcterms:modified xsi:type="dcterms:W3CDTF">2024-07-02T12:46:00Z</dcterms:modified>
</cp:coreProperties>
</file>