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8A2945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сентября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32753F">
        <w:rPr>
          <w:rFonts w:ascii="Times New Roman" w:hAnsi="Times New Roman" w:cs="Times New Roman"/>
          <w:sz w:val="28"/>
          <w:szCs w:val="28"/>
        </w:rPr>
        <w:t>4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671A19">
        <w:rPr>
          <w:rFonts w:ascii="Times New Roman" w:hAnsi="Times New Roman" w:cs="Times New Roman"/>
          <w:sz w:val="28"/>
          <w:szCs w:val="28"/>
        </w:rPr>
        <w:t xml:space="preserve">             37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671A19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71A19" w:rsidRDefault="00671A19" w:rsidP="008A294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945" w:rsidRPr="008A2945" w:rsidRDefault="008A2945" w:rsidP="008A294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945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2354EA">
        <w:rPr>
          <w:rFonts w:ascii="Times New Roman" w:hAnsi="Times New Roman" w:cs="Times New Roman"/>
          <w:b/>
          <w:sz w:val="28"/>
          <w:szCs w:val="28"/>
        </w:rPr>
        <w:t>м</w:t>
      </w:r>
      <w:r w:rsidRPr="008A2945">
        <w:rPr>
          <w:rFonts w:ascii="Times New Roman" w:hAnsi="Times New Roman" w:cs="Times New Roman"/>
          <w:b/>
          <w:sz w:val="28"/>
          <w:szCs w:val="28"/>
        </w:rPr>
        <w:t>етодических рекомендаций по составлению реестров расходных обязательств субъектов бюджетного планирования бюджета Тоншаевского муниципального округа Нижегородской области</w:t>
      </w:r>
    </w:p>
    <w:p w:rsidR="008A2945" w:rsidRPr="008A2945" w:rsidRDefault="00A8087C" w:rsidP="008A294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</w:t>
      </w:r>
      <w:r w:rsidR="008A2945" w:rsidRPr="008A2945">
        <w:rPr>
          <w:rFonts w:ascii="Times New Roman" w:hAnsi="Times New Roman" w:cs="Times New Roman"/>
          <w:b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8A2945" w:rsidRPr="008A2945"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bookmarkStart w:id="0" w:name="_GoBack"/>
      <w:bookmarkEnd w:id="0"/>
      <w:r w:rsidR="008A2945" w:rsidRPr="008A2945"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71A19" w:rsidRDefault="008A2945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945">
        <w:rPr>
          <w:rFonts w:ascii="Times New Roman" w:hAnsi="Times New Roman" w:cs="Times New Roman"/>
          <w:sz w:val="28"/>
          <w:szCs w:val="28"/>
        </w:rPr>
        <w:t xml:space="preserve">В </w:t>
      </w:r>
      <w:r w:rsidR="0011267F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11267F" w:rsidRPr="008A2945">
        <w:rPr>
          <w:rFonts w:ascii="Times New Roman" w:hAnsi="Times New Roman" w:cs="Times New Roman"/>
          <w:sz w:val="28"/>
          <w:szCs w:val="28"/>
        </w:rPr>
        <w:t>постановлением администрации Тоншаевского муниципального округа Нижегородской области от 1</w:t>
      </w:r>
      <w:r w:rsidR="0011267F">
        <w:rPr>
          <w:rFonts w:ascii="Times New Roman" w:hAnsi="Times New Roman" w:cs="Times New Roman"/>
          <w:sz w:val="28"/>
          <w:szCs w:val="28"/>
        </w:rPr>
        <w:t>1</w:t>
      </w:r>
      <w:r w:rsidR="0011267F" w:rsidRPr="008A2945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11267F">
        <w:rPr>
          <w:rFonts w:ascii="Times New Roman" w:hAnsi="Times New Roman" w:cs="Times New Roman"/>
          <w:sz w:val="28"/>
          <w:szCs w:val="28"/>
        </w:rPr>
        <w:t>4</w:t>
      </w:r>
      <w:r w:rsidR="0011267F" w:rsidRPr="008A2945">
        <w:rPr>
          <w:rFonts w:ascii="Times New Roman" w:hAnsi="Times New Roman" w:cs="Times New Roman"/>
          <w:sz w:val="28"/>
          <w:szCs w:val="28"/>
        </w:rPr>
        <w:t xml:space="preserve"> г. №</w:t>
      </w:r>
      <w:r w:rsidR="0011267F">
        <w:rPr>
          <w:rFonts w:ascii="Times New Roman" w:hAnsi="Times New Roman" w:cs="Times New Roman"/>
          <w:sz w:val="28"/>
          <w:szCs w:val="28"/>
        </w:rPr>
        <w:t>756</w:t>
      </w:r>
      <w:r w:rsidR="0011267F" w:rsidRPr="008A2945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Тоншаевского муниципального района Нижегородской области от 9 октября 2020 г. № 417 «Об утверждении Порядка составления и ведения реестра расходных обязательств Тоншаевского муниципального округа Нижегородской области»</w:t>
      </w:r>
      <w:r w:rsidR="0011267F">
        <w:rPr>
          <w:rFonts w:ascii="Times New Roman" w:hAnsi="Times New Roman" w:cs="Times New Roman"/>
          <w:sz w:val="28"/>
          <w:szCs w:val="28"/>
        </w:rPr>
        <w:t xml:space="preserve"> и в </w:t>
      </w:r>
      <w:r w:rsidRPr="008A2945">
        <w:rPr>
          <w:rFonts w:ascii="Times New Roman" w:hAnsi="Times New Roman" w:cs="Times New Roman"/>
          <w:sz w:val="28"/>
          <w:szCs w:val="28"/>
        </w:rPr>
        <w:t>целях</w:t>
      </w:r>
      <w:r w:rsidR="0011267F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11267F" w:rsidRPr="008A2945">
        <w:rPr>
          <w:rFonts w:ascii="Times New Roman" w:hAnsi="Times New Roman" w:cs="Times New Roman"/>
          <w:sz w:val="28"/>
          <w:szCs w:val="28"/>
        </w:rPr>
        <w:t>формирования</w:t>
      </w:r>
      <w:r w:rsidRPr="008A2945">
        <w:rPr>
          <w:rFonts w:ascii="Times New Roman" w:hAnsi="Times New Roman" w:cs="Times New Roman"/>
          <w:sz w:val="28"/>
          <w:szCs w:val="28"/>
        </w:rPr>
        <w:t xml:space="preserve"> </w:t>
      </w:r>
      <w:r w:rsidR="0011267F">
        <w:rPr>
          <w:rFonts w:ascii="Times New Roman" w:hAnsi="Times New Roman" w:cs="Times New Roman"/>
          <w:sz w:val="28"/>
          <w:szCs w:val="28"/>
        </w:rPr>
        <w:t xml:space="preserve">реестра расходных обязательств </w:t>
      </w:r>
      <w:r w:rsidRPr="0011267F">
        <w:rPr>
          <w:rFonts w:ascii="Times New Roman" w:hAnsi="Times New Roman" w:cs="Times New Roman"/>
          <w:b/>
          <w:sz w:val="28"/>
          <w:szCs w:val="28"/>
        </w:rPr>
        <w:t xml:space="preserve">п р и </w:t>
      </w:r>
      <w:proofErr w:type="gramStart"/>
      <w:r w:rsidRPr="0011267F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11267F">
        <w:rPr>
          <w:rFonts w:ascii="Times New Roman" w:hAnsi="Times New Roman" w:cs="Times New Roman"/>
          <w:b/>
          <w:sz w:val="28"/>
          <w:szCs w:val="28"/>
        </w:rPr>
        <w:t xml:space="preserve"> а з ы в а ю:</w:t>
      </w:r>
    </w:p>
    <w:p w:rsidR="008A2945" w:rsidRPr="008A2945" w:rsidRDefault="00671A19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A2945" w:rsidRPr="008A2945">
        <w:rPr>
          <w:rFonts w:ascii="Times New Roman" w:hAnsi="Times New Roman" w:cs="Times New Roman"/>
          <w:sz w:val="28"/>
          <w:szCs w:val="28"/>
        </w:rPr>
        <w:t>. Утвердить прилагаемые Методические рекомендации по составлению реестров расходных обязательств субъектов бюджетного планирования бюджета Тоншаевского муниципального округа Нижегородской области на 202</w:t>
      </w:r>
      <w:r w:rsidR="00B539D2">
        <w:rPr>
          <w:rFonts w:ascii="Times New Roman" w:hAnsi="Times New Roman" w:cs="Times New Roman"/>
          <w:sz w:val="28"/>
          <w:szCs w:val="28"/>
        </w:rPr>
        <w:t>5</w:t>
      </w:r>
      <w:r w:rsidR="008A2945" w:rsidRPr="008A2945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B539D2">
        <w:rPr>
          <w:rFonts w:ascii="Times New Roman" w:hAnsi="Times New Roman" w:cs="Times New Roman"/>
          <w:sz w:val="28"/>
          <w:szCs w:val="28"/>
        </w:rPr>
        <w:t>6 и 2027</w:t>
      </w:r>
      <w:r w:rsidR="008A2945" w:rsidRPr="008A2945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2354EA">
        <w:rPr>
          <w:rFonts w:ascii="Times New Roman" w:hAnsi="Times New Roman" w:cs="Times New Roman"/>
          <w:sz w:val="28"/>
          <w:szCs w:val="28"/>
        </w:rPr>
        <w:t xml:space="preserve"> (далее-реестр расходных обязательств)</w:t>
      </w:r>
      <w:r w:rsidR="008A2945" w:rsidRPr="008A2945">
        <w:rPr>
          <w:rFonts w:ascii="Times New Roman" w:hAnsi="Times New Roman" w:cs="Times New Roman"/>
          <w:sz w:val="28"/>
          <w:szCs w:val="28"/>
        </w:rPr>
        <w:t>.</w:t>
      </w:r>
    </w:p>
    <w:p w:rsidR="00671A19" w:rsidRDefault="008A2945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945">
        <w:rPr>
          <w:rFonts w:ascii="Times New Roman" w:hAnsi="Times New Roman" w:cs="Times New Roman"/>
          <w:sz w:val="28"/>
          <w:szCs w:val="28"/>
        </w:rPr>
        <w:t>2. Отделу планирования и анализа</w:t>
      </w:r>
      <w:r w:rsidR="002354EA">
        <w:rPr>
          <w:rFonts w:ascii="Times New Roman" w:hAnsi="Times New Roman" w:cs="Times New Roman"/>
          <w:sz w:val="28"/>
          <w:szCs w:val="28"/>
        </w:rPr>
        <w:t xml:space="preserve"> расходов бюджета (</w:t>
      </w:r>
      <w:proofErr w:type="spellStart"/>
      <w:r w:rsidR="002354EA">
        <w:rPr>
          <w:rFonts w:ascii="Times New Roman" w:hAnsi="Times New Roman" w:cs="Times New Roman"/>
          <w:sz w:val="28"/>
          <w:szCs w:val="28"/>
        </w:rPr>
        <w:t>С.Б.Усковой</w:t>
      </w:r>
      <w:proofErr w:type="spellEnd"/>
      <w:r w:rsidR="002354EA">
        <w:rPr>
          <w:rFonts w:ascii="Times New Roman" w:hAnsi="Times New Roman" w:cs="Times New Roman"/>
          <w:sz w:val="28"/>
          <w:szCs w:val="28"/>
        </w:rPr>
        <w:t xml:space="preserve">) </w:t>
      </w:r>
      <w:r w:rsidR="002354EA" w:rsidRPr="008A2945">
        <w:rPr>
          <w:rFonts w:ascii="Times New Roman" w:hAnsi="Times New Roman" w:cs="Times New Roman"/>
          <w:sz w:val="28"/>
          <w:szCs w:val="28"/>
        </w:rPr>
        <w:t>обеспечить</w:t>
      </w:r>
      <w:r w:rsidR="002354EA">
        <w:rPr>
          <w:rFonts w:ascii="Times New Roman" w:hAnsi="Times New Roman" w:cs="Times New Roman"/>
          <w:sz w:val="28"/>
          <w:szCs w:val="28"/>
        </w:rPr>
        <w:t>:</w:t>
      </w:r>
    </w:p>
    <w:p w:rsidR="008A2945" w:rsidRDefault="002354EA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A2945" w:rsidRPr="008A2945">
        <w:rPr>
          <w:rFonts w:ascii="Times New Roman" w:hAnsi="Times New Roman" w:cs="Times New Roman"/>
          <w:sz w:val="28"/>
          <w:szCs w:val="28"/>
        </w:rPr>
        <w:t xml:space="preserve">доведение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8A2945" w:rsidRPr="008A2945">
        <w:rPr>
          <w:rFonts w:ascii="Times New Roman" w:hAnsi="Times New Roman" w:cs="Times New Roman"/>
          <w:sz w:val="28"/>
          <w:szCs w:val="28"/>
        </w:rPr>
        <w:t>етодических рекомендаций по составлению реестров расходных обязательств до субъектов бюджетного планирования бюджета Тоншаевского муниципально</w:t>
      </w:r>
      <w:r>
        <w:rPr>
          <w:rFonts w:ascii="Times New Roman" w:hAnsi="Times New Roman" w:cs="Times New Roman"/>
          <w:sz w:val="28"/>
          <w:szCs w:val="28"/>
        </w:rPr>
        <w:t>го округа Нижегородской области;</w:t>
      </w:r>
    </w:p>
    <w:p w:rsidR="002354EA" w:rsidRDefault="002354EA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реестра расходных обязательств;</w:t>
      </w:r>
    </w:p>
    <w:p w:rsidR="00671A19" w:rsidRDefault="002354EA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-размещение реестра расходных обязательств на официальном сайте </w:t>
      </w:r>
      <w:r>
        <w:rPr>
          <w:rFonts w:ascii="Times New Roman" w:hAnsi="Times New Roman" w:cs="Times New Roman"/>
          <w:sz w:val="28"/>
          <w:szCs w:val="28"/>
        </w:rPr>
        <w:lastRenderedPageBreak/>
        <w:t>управления финансов администрации Тоншаевского муниципального округа Нижегородской области.</w:t>
      </w:r>
    </w:p>
    <w:p w:rsidR="008A2945" w:rsidRPr="008A2945" w:rsidRDefault="008A2945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945">
        <w:rPr>
          <w:rFonts w:ascii="Times New Roman" w:hAnsi="Times New Roman" w:cs="Times New Roman"/>
          <w:sz w:val="28"/>
          <w:szCs w:val="28"/>
        </w:rPr>
        <w:t>3. Отделу планирования и анализа расходов бюджета (</w:t>
      </w:r>
      <w:proofErr w:type="spellStart"/>
      <w:r w:rsidRPr="008A2945">
        <w:rPr>
          <w:rFonts w:ascii="Times New Roman" w:hAnsi="Times New Roman" w:cs="Times New Roman"/>
          <w:sz w:val="28"/>
          <w:szCs w:val="28"/>
        </w:rPr>
        <w:t>С.Б.Усковой</w:t>
      </w:r>
      <w:proofErr w:type="spellEnd"/>
      <w:r w:rsidRPr="008A2945">
        <w:rPr>
          <w:rFonts w:ascii="Times New Roman" w:hAnsi="Times New Roman" w:cs="Times New Roman"/>
          <w:sz w:val="28"/>
          <w:szCs w:val="28"/>
        </w:rPr>
        <w:t xml:space="preserve">) обеспечить координацию и методологическую поддержку </w:t>
      </w:r>
      <w:r w:rsidR="002354EA">
        <w:rPr>
          <w:rFonts w:ascii="Times New Roman" w:hAnsi="Times New Roman" w:cs="Times New Roman"/>
          <w:sz w:val="28"/>
          <w:szCs w:val="28"/>
        </w:rPr>
        <w:t>по формированию</w:t>
      </w:r>
      <w:r w:rsidRPr="008A2945">
        <w:rPr>
          <w:rFonts w:ascii="Times New Roman" w:hAnsi="Times New Roman" w:cs="Times New Roman"/>
          <w:sz w:val="28"/>
          <w:szCs w:val="28"/>
        </w:rPr>
        <w:t xml:space="preserve"> реестров расходных обязательств </w:t>
      </w:r>
      <w:r w:rsidR="002354EA">
        <w:rPr>
          <w:rFonts w:ascii="Times New Roman" w:hAnsi="Times New Roman" w:cs="Times New Roman"/>
          <w:sz w:val="28"/>
          <w:szCs w:val="28"/>
        </w:rPr>
        <w:t xml:space="preserve">субъектов бюджетного планирования </w:t>
      </w:r>
      <w:r w:rsidR="002354EA" w:rsidRPr="008A2945">
        <w:rPr>
          <w:rFonts w:ascii="Times New Roman" w:hAnsi="Times New Roman" w:cs="Times New Roman"/>
          <w:sz w:val="28"/>
          <w:szCs w:val="28"/>
        </w:rPr>
        <w:t xml:space="preserve">бюджета Тоншаевского муниципального округа Нижегородской области </w:t>
      </w:r>
      <w:r w:rsidRPr="008A2945">
        <w:rPr>
          <w:rFonts w:ascii="Times New Roman" w:hAnsi="Times New Roman" w:cs="Times New Roman"/>
          <w:sz w:val="28"/>
          <w:szCs w:val="28"/>
        </w:rPr>
        <w:t>на 202</w:t>
      </w:r>
      <w:r w:rsidR="00B539D2">
        <w:rPr>
          <w:rFonts w:ascii="Times New Roman" w:hAnsi="Times New Roman" w:cs="Times New Roman"/>
          <w:sz w:val="28"/>
          <w:szCs w:val="28"/>
        </w:rPr>
        <w:t>5</w:t>
      </w:r>
      <w:r w:rsidRPr="008A2945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B539D2">
        <w:rPr>
          <w:rFonts w:ascii="Times New Roman" w:hAnsi="Times New Roman" w:cs="Times New Roman"/>
          <w:sz w:val="28"/>
          <w:szCs w:val="28"/>
        </w:rPr>
        <w:t>6</w:t>
      </w:r>
      <w:r w:rsidRPr="008A2945">
        <w:rPr>
          <w:rFonts w:ascii="Times New Roman" w:hAnsi="Times New Roman" w:cs="Times New Roman"/>
          <w:sz w:val="28"/>
          <w:szCs w:val="28"/>
        </w:rPr>
        <w:t xml:space="preserve"> и 202</w:t>
      </w:r>
      <w:r w:rsidR="00B539D2">
        <w:rPr>
          <w:rFonts w:ascii="Times New Roman" w:hAnsi="Times New Roman" w:cs="Times New Roman"/>
          <w:sz w:val="28"/>
          <w:szCs w:val="28"/>
        </w:rPr>
        <w:t>7</w:t>
      </w:r>
      <w:r w:rsidRPr="008A2945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8A2945" w:rsidRPr="008A2945" w:rsidRDefault="008A2945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945">
        <w:rPr>
          <w:rFonts w:ascii="Times New Roman" w:hAnsi="Times New Roman" w:cs="Times New Roman"/>
          <w:sz w:val="28"/>
          <w:szCs w:val="28"/>
        </w:rPr>
        <w:t>4. Контроль за исполнением настоящего приказа оставляю за собой.</w:t>
      </w: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671A19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начальника управления</w:t>
      </w:r>
      <w:r w:rsidR="008A2945" w:rsidRPr="008A2945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A2945" w:rsidRPr="008A2945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="008A2945" w:rsidRPr="008A2945">
        <w:rPr>
          <w:rFonts w:ascii="Times New Roman" w:hAnsi="Times New Roman" w:cs="Times New Roman"/>
          <w:sz w:val="28"/>
          <w:szCs w:val="28"/>
        </w:rPr>
        <w:t>С.Б.Ускова</w:t>
      </w:r>
      <w:proofErr w:type="spellEnd"/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D1461" w:rsidRDefault="007D1461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D1461" w:rsidRDefault="007D1461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D1461" w:rsidRPr="008A2945" w:rsidRDefault="007D1461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71A19" w:rsidRPr="008A2945" w:rsidRDefault="00671A19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B539D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8A2945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B539D2" w:rsidRDefault="00671A19" w:rsidP="00B539D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A2945" w:rsidRPr="008A2945">
        <w:rPr>
          <w:rFonts w:ascii="Times New Roman" w:hAnsi="Times New Roman" w:cs="Times New Roman"/>
          <w:sz w:val="28"/>
          <w:szCs w:val="28"/>
        </w:rPr>
        <w:t>риказом управления финансов</w:t>
      </w:r>
    </w:p>
    <w:p w:rsidR="00B539D2" w:rsidRDefault="008A2945" w:rsidP="00B539D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8A2945">
        <w:rPr>
          <w:rFonts w:ascii="Times New Roman" w:hAnsi="Times New Roman" w:cs="Times New Roman"/>
          <w:sz w:val="28"/>
          <w:szCs w:val="28"/>
        </w:rPr>
        <w:t xml:space="preserve"> администрации Тоншаевского</w:t>
      </w:r>
    </w:p>
    <w:p w:rsidR="00B539D2" w:rsidRDefault="008A2945" w:rsidP="00B539D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8A2945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8A2945" w:rsidRPr="008A2945" w:rsidRDefault="008A2945" w:rsidP="00B539D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8A2945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</w:p>
    <w:p w:rsidR="008A2945" w:rsidRPr="008A2945" w:rsidRDefault="008A2945" w:rsidP="00B539D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8A2945">
        <w:rPr>
          <w:rFonts w:ascii="Times New Roman" w:hAnsi="Times New Roman" w:cs="Times New Roman"/>
          <w:sz w:val="28"/>
          <w:szCs w:val="28"/>
        </w:rPr>
        <w:t>от 1</w:t>
      </w:r>
      <w:r w:rsidR="00B539D2">
        <w:rPr>
          <w:rFonts w:ascii="Times New Roman" w:hAnsi="Times New Roman" w:cs="Times New Roman"/>
          <w:sz w:val="28"/>
          <w:szCs w:val="28"/>
        </w:rPr>
        <w:t>6 сентября 202</w:t>
      </w:r>
      <w:r w:rsidR="0057748A">
        <w:rPr>
          <w:rFonts w:ascii="Times New Roman" w:hAnsi="Times New Roman" w:cs="Times New Roman"/>
          <w:sz w:val="28"/>
          <w:szCs w:val="28"/>
        </w:rPr>
        <w:t>4</w:t>
      </w:r>
      <w:r w:rsidR="00671A19">
        <w:rPr>
          <w:rFonts w:ascii="Times New Roman" w:hAnsi="Times New Roman" w:cs="Times New Roman"/>
          <w:sz w:val="28"/>
          <w:szCs w:val="28"/>
        </w:rPr>
        <w:t xml:space="preserve"> года № 37-о</w:t>
      </w: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B539D2" w:rsidRDefault="008A2945" w:rsidP="00B539D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D2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8A2945" w:rsidRPr="00B539D2" w:rsidRDefault="008A2945" w:rsidP="00B539D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D2">
        <w:rPr>
          <w:rFonts w:ascii="Times New Roman" w:hAnsi="Times New Roman" w:cs="Times New Roman"/>
          <w:b/>
          <w:sz w:val="28"/>
          <w:szCs w:val="28"/>
        </w:rPr>
        <w:t>по составлению реестров расходных обязательств</w:t>
      </w:r>
    </w:p>
    <w:p w:rsidR="008A2945" w:rsidRPr="00B539D2" w:rsidRDefault="008A2945" w:rsidP="00B539D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D2">
        <w:rPr>
          <w:rFonts w:ascii="Times New Roman" w:hAnsi="Times New Roman" w:cs="Times New Roman"/>
          <w:b/>
          <w:sz w:val="28"/>
          <w:szCs w:val="28"/>
        </w:rPr>
        <w:t>субъектов бюджетного планирования бюджета</w:t>
      </w:r>
    </w:p>
    <w:p w:rsidR="008A2945" w:rsidRPr="00B539D2" w:rsidRDefault="008A2945" w:rsidP="00B539D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D2">
        <w:rPr>
          <w:rFonts w:ascii="Times New Roman" w:hAnsi="Times New Roman" w:cs="Times New Roman"/>
          <w:b/>
          <w:sz w:val="28"/>
          <w:szCs w:val="28"/>
        </w:rPr>
        <w:t>Тоншаевского муниципального округа Нижегородской области</w:t>
      </w:r>
    </w:p>
    <w:p w:rsidR="008A2945" w:rsidRPr="00B539D2" w:rsidRDefault="008A2945" w:rsidP="00B539D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D2">
        <w:rPr>
          <w:rFonts w:ascii="Times New Roman" w:hAnsi="Times New Roman" w:cs="Times New Roman"/>
          <w:b/>
          <w:sz w:val="28"/>
          <w:szCs w:val="28"/>
        </w:rPr>
        <w:t>на 202</w:t>
      </w:r>
      <w:r w:rsidR="00B539D2">
        <w:rPr>
          <w:rFonts w:ascii="Times New Roman" w:hAnsi="Times New Roman" w:cs="Times New Roman"/>
          <w:b/>
          <w:sz w:val="28"/>
          <w:szCs w:val="28"/>
        </w:rPr>
        <w:t>5</w:t>
      </w:r>
      <w:r w:rsidRPr="00B539D2">
        <w:rPr>
          <w:rFonts w:ascii="Times New Roman" w:hAnsi="Times New Roman" w:cs="Times New Roman"/>
          <w:b/>
          <w:sz w:val="28"/>
          <w:szCs w:val="28"/>
        </w:rPr>
        <w:t xml:space="preserve"> год и на плановый период 202</w:t>
      </w:r>
      <w:r w:rsidR="00B539D2">
        <w:rPr>
          <w:rFonts w:ascii="Times New Roman" w:hAnsi="Times New Roman" w:cs="Times New Roman"/>
          <w:b/>
          <w:sz w:val="28"/>
          <w:szCs w:val="28"/>
        </w:rPr>
        <w:t>6</w:t>
      </w:r>
      <w:r w:rsidRPr="00B539D2"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 w:rsidR="00B539D2">
        <w:rPr>
          <w:rFonts w:ascii="Times New Roman" w:hAnsi="Times New Roman" w:cs="Times New Roman"/>
          <w:b/>
          <w:sz w:val="28"/>
          <w:szCs w:val="28"/>
        </w:rPr>
        <w:t>7</w:t>
      </w:r>
      <w:r w:rsidRPr="00B539D2"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8A2945" w:rsidRPr="00671A19" w:rsidRDefault="008A2945" w:rsidP="008A2945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8A2945" w:rsidRDefault="008D0912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Настоящие методические рекомендации разработаны в соответствии с </w:t>
      </w:r>
      <w:r w:rsidR="008A2945" w:rsidRPr="008A2945">
        <w:rPr>
          <w:rFonts w:ascii="Times New Roman" w:hAnsi="Times New Roman" w:cs="Times New Roman"/>
          <w:sz w:val="28"/>
          <w:szCs w:val="28"/>
        </w:rPr>
        <w:t>постановлением администрации Тоншаевского муниципального округа Нижегородской области от 1</w:t>
      </w:r>
      <w:r>
        <w:rPr>
          <w:rFonts w:ascii="Times New Roman" w:hAnsi="Times New Roman" w:cs="Times New Roman"/>
          <w:sz w:val="28"/>
          <w:szCs w:val="28"/>
        </w:rPr>
        <w:t>1</w:t>
      </w:r>
      <w:r w:rsidR="008A2945" w:rsidRPr="008A2945">
        <w:rPr>
          <w:rFonts w:ascii="Times New Roman" w:hAnsi="Times New Roman" w:cs="Times New Roman"/>
          <w:sz w:val="28"/>
          <w:szCs w:val="28"/>
        </w:rPr>
        <w:t xml:space="preserve"> сентября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8A2945" w:rsidRPr="008A2945">
        <w:rPr>
          <w:rFonts w:ascii="Times New Roman" w:hAnsi="Times New Roman" w:cs="Times New Roman"/>
          <w:sz w:val="28"/>
          <w:szCs w:val="28"/>
        </w:rPr>
        <w:t xml:space="preserve"> г. №</w:t>
      </w:r>
      <w:r>
        <w:rPr>
          <w:rFonts w:ascii="Times New Roman" w:hAnsi="Times New Roman" w:cs="Times New Roman"/>
          <w:sz w:val="28"/>
          <w:szCs w:val="28"/>
        </w:rPr>
        <w:t>756</w:t>
      </w:r>
      <w:r w:rsidR="008A2945" w:rsidRPr="008A2945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Тоншаевского муниципального района Нижегородской области от 9 октября 2020 г. № 417 «Об утверждении Порядка составления и ведения реестра расходных обязательств Тоншаевского муниципального округа Нижегородской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(далее-Постановление №756).</w:t>
      </w:r>
    </w:p>
    <w:p w:rsidR="001D342B" w:rsidRDefault="008D0912" w:rsidP="00671A19">
      <w:pPr>
        <w:pStyle w:val="ConsPlusNonformat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912">
        <w:rPr>
          <w:rFonts w:ascii="Times New Roman" w:hAnsi="Times New Roman" w:cs="Times New Roman"/>
          <w:sz w:val="28"/>
          <w:szCs w:val="28"/>
        </w:rPr>
        <w:t>Реестр расходных обязательств Тоншаевского муниципального округа Нижегородской области используется при составлении проекта бюджета Тоншаевского муниципального округа Нижегородской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на 2025 год и плановый период 2026 и 2027 годов, </w:t>
      </w:r>
      <w:r w:rsidRPr="008D0912">
        <w:rPr>
          <w:rFonts w:ascii="Times New Roman" w:hAnsi="Times New Roman" w:cs="Times New Roman"/>
          <w:sz w:val="28"/>
          <w:szCs w:val="28"/>
        </w:rPr>
        <w:t xml:space="preserve">а также при определении объема бюджета действующих обязательств и бюджета принимаемых обязательств в </w:t>
      </w:r>
      <w:r w:rsidR="001D342B">
        <w:rPr>
          <w:rFonts w:ascii="Times New Roman" w:hAnsi="Times New Roman" w:cs="Times New Roman"/>
          <w:sz w:val="28"/>
          <w:szCs w:val="28"/>
        </w:rPr>
        <w:t>2025-2027 годах</w:t>
      </w:r>
      <w:r w:rsidRPr="008D0912">
        <w:rPr>
          <w:rFonts w:ascii="Times New Roman" w:hAnsi="Times New Roman" w:cs="Times New Roman"/>
          <w:sz w:val="28"/>
          <w:szCs w:val="28"/>
        </w:rPr>
        <w:t>.</w:t>
      </w:r>
    </w:p>
    <w:p w:rsidR="008D0912" w:rsidRDefault="001D342B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42B">
        <w:rPr>
          <w:rFonts w:ascii="Times New Roman" w:hAnsi="Times New Roman" w:cs="Times New Roman"/>
          <w:sz w:val="28"/>
          <w:szCs w:val="28"/>
        </w:rPr>
        <w:t>Расходные обязательства, не включенные в реестр расходных обязательств Тоншаевского муниципального округа Нижегородской области, не учитываются при составлении проекта решения о бюджете Тоншаевского муниципального округа Нижегородской области на 2025 год и плановый период 2026 и 2027 годов.</w:t>
      </w:r>
    </w:p>
    <w:p w:rsidR="001D342B" w:rsidRDefault="004C4A10" w:rsidP="00671A19">
      <w:pPr>
        <w:pStyle w:val="ConsPlusNonformat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  <w:r w:rsidRPr="004C4A10">
        <w:t xml:space="preserve"> </w:t>
      </w:r>
      <w:r w:rsidRPr="004C4A10">
        <w:rPr>
          <w:rFonts w:ascii="Times New Roman" w:hAnsi="Times New Roman" w:cs="Times New Roman"/>
          <w:sz w:val="28"/>
          <w:szCs w:val="28"/>
        </w:rPr>
        <w:t>расходных обязательств Тоншаевского муниципального округа Нижегородской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формируется в соответствии с приложением к Порядку </w:t>
      </w:r>
      <w:r w:rsidRPr="004C4A10">
        <w:rPr>
          <w:rFonts w:ascii="Times New Roman" w:hAnsi="Times New Roman" w:cs="Times New Roman"/>
          <w:sz w:val="28"/>
          <w:szCs w:val="28"/>
        </w:rPr>
        <w:t>составления и ведения реестра расходных обязательств Тоншаевского муниципального округа Нижегородской области</w:t>
      </w:r>
      <w:r>
        <w:rPr>
          <w:rFonts w:ascii="Times New Roman" w:hAnsi="Times New Roman" w:cs="Times New Roman"/>
          <w:sz w:val="28"/>
          <w:szCs w:val="28"/>
        </w:rPr>
        <w:t>, утвержденному Постановлением №756.</w:t>
      </w:r>
    </w:p>
    <w:p w:rsidR="004C4A10" w:rsidRDefault="004C4A10" w:rsidP="00671A19">
      <w:pPr>
        <w:pStyle w:val="ConsPlusNonformat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Субъекты </w:t>
      </w:r>
      <w:r w:rsidR="00072FA2">
        <w:rPr>
          <w:rFonts w:ascii="Times New Roman" w:hAnsi="Times New Roman" w:cs="Times New Roman"/>
          <w:sz w:val="28"/>
          <w:szCs w:val="28"/>
        </w:rPr>
        <w:t>бюджетного планирования</w:t>
      </w:r>
      <w:r w:rsidR="00072FA2" w:rsidRPr="00072FA2">
        <w:rPr>
          <w:rFonts w:ascii="Times New Roman" w:hAnsi="Times New Roman" w:cs="Times New Roman"/>
          <w:sz w:val="28"/>
          <w:szCs w:val="28"/>
        </w:rPr>
        <w:t xml:space="preserve"> </w:t>
      </w:r>
      <w:r w:rsidR="00072FA2" w:rsidRPr="004C4A10">
        <w:rPr>
          <w:rFonts w:ascii="Times New Roman" w:hAnsi="Times New Roman" w:cs="Times New Roman"/>
          <w:sz w:val="28"/>
          <w:szCs w:val="28"/>
        </w:rPr>
        <w:t>Тоншаевского муниципального округа Нижегородской области</w:t>
      </w:r>
      <w:r w:rsidR="00072FA2">
        <w:rPr>
          <w:rFonts w:ascii="Times New Roman" w:hAnsi="Times New Roman" w:cs="Times New Roman"/>
          <w:sz w:val="28"/>
          <w:szCs w:val="28"/>
        </w:rPr>
        <w:t xml:space="preserve"> формируют</w:t>
      </w:r>
      <w:r w:rsidR="004E39D2" w:rsidRPr="004E39D2">
        <w:rPr>
          <w:rFonts w:ascii="Times New Roman" w:hAnsi="Times New Roman" w:cs="Times New Roman"/>
          <w:sz w:val="28"/>
          <w:szCs w:val="28"/>
        </w:rPr>
        <w:t xml:space="preserve"> </w:t>
      </w:r>
      <w:r w:rsidR="004E39D2">
        <w:rPr>
          <w:rFonts w:ascii="Times New Roman" w:hAnsi="Times New Roman" w:cs="Times New Roman"/>
          <w:sz w:val="28"/>
          <w:szCs w:val="28"/>
        </w:rPr>
        <w:t xml:space="preserve">и </w:t>
      </w:r>
      <w:r w:rsidR="004E39D2" w:rsidRPr="008A2945">
        <w:rPr>
          <w:rFonts w:ascii="Times New Roman" w:hAnsi="Times New Roman" w:cs="Times New Roman"/>
          <w:sz w:val="28"/>
          <w:szCs w:val="28"/>
        </w:rPr>
        <w:t>представля</w:t>
      </w:r>
      <w:r w:rsidR="004E39D2">
        <w:rPr>
          <w:rFonts w:ascii="Times New Roman" w:hAnsi="Times New Roman" w:cs="Times New Roman"/>
          <w:sz w:val="28"/>
          <w:szCs w:val="28"/>
        </w:rPr>
        <w:t>ют</w:t>
      </w:r>
      <w:r w:rsidR="004E39D2" w:rsidRPr="008A2945">
        <w:rPr>
          <w:rFonts w:ascii="Times New Roman" w:hAnsi="Times New Roman" w:cs="Times New Roman"/>
          <w:sz w:val="28"/>
          <w:szCs w:val="28"/>
        </w:rPr>
        <w:t xml:space="preserve"> в электронном виде в форме </w:t>
      </w:r>
      <w:proofErr w:type="spellStart"/>
      <w:r w:rsidR="004E39D2" w:rsidRPr="008A2945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="004E39D2" w:rsidRPr="008A2945">
        <w:rPr>
          <w:rFonts w:ascii="Times New Roman" w:hAnsi="Times New Roman" w:cs="Times New Roman"/>
          <w:sz w:val="28"/>
          <w:szCs w:val="28"/>
        </w:rPr>
        <w:t xml:space="preserve"> на электронный адрес: fo_tonsh@mail.ru.</w:t>
      </w:r>
      <w:r w:rsidR="00072FA2">
        <w:rPr>
          <w:rFonts w:ascii="Times New Roman" w:hAnsi="Times New Roman" w:cs="Times New Roman"/>
          <w:sz w:val="28"/>
          <w:szCs w:val="28"/>
        </w:rPr>
        <w:t>:</w:t>
      </w:r>
    </w:p>
    <w:p w:rsidR="00072FA2" w:rsidRDefault="00072FA2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предварительные (плановые) реестры расходных обязательств;</w:t>
      </w:r>
    </w:p>
    <w:p w:rsidR="00072FA2" w:rsidRDefault="00072FA2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уточненные реестры расходных обязательств.</w:t>
      </w:r>
    </w:p>
    <w:p w:rsidR="00072FA2" w:rsidRDefault="00072FA2" w:rsidP="00671A19">
      <w:pPr>
        <w:pStyle w:val="ConsPlusNonformat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по объемам средств на исполнение расходных обязательств субъектов бюджетного планирования бюджета заполняются в рублях.</w:t>
      </w:r>
    </w:p>
    <w:p w:rsidR="00072FA2" w:rsidRDefault="00072FA2" w:rsidP="00671A19">
      <w:pPr>
        <w:pStyle w:val="ConsPlusNonformat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заполнении расходных обязательств реестра указываются коды раздела и подраздела классификации расходов бюджета</w:t>
      </w:r>
      <w:r w:rsidR="00BF41A1" w:rsidRPr="00BF41A1">
        <w:rPr>
          <w:rFonts w:ascii="Times New Roman" w:hAnsi="Times New Roman" w:cs="Times New Roman"/>
          <w:sz w:val="28"/>
          <w:szCs w:val="28"/>
        </w:rPr>
        <w:t xml:space="preserve"> </w:t>
      </w:r>
      <w:r w:rsidR="00BF41A1" w:rsidRPr="008A2945">
        <w:rPr>
          <w:rFonts w:ascii="Times New Roman" w:hAnsi="Times New Roman" w:cs="Times New Roman"/>
          <w:sz w:val="28"/>
          <w:szCs w:val="28"/>
        </w:rPr>
        <w:t>в соответствии с кодами бюджетной классификации Российской Федерации</w:t>
      </w:r>
      <w:r w:rsidR="00BF41A1">
        <w:rPr>
          <w:rFonts w:ascii="Times New Roman" w:hAnsi="Times New Roman" w:cs="Times New Roman"/>
          <w:sz w:val="28"/>
          <w:szCs w:val="28"/>
        </w:rPr>
        <w:t>.</w:t>
      </w:r>
    </w:p>
    <w:p w:rsidR="00CC4976" w:rsidRDefault="00CC4976" w:rsidP="00671A19">
      <w:pPr>
        <w:pStyle w:val="ConsPlusNonformat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Объемы средств на исполнение расходных обязательств субъектов бюджетного планирования бюджета округа должны соответствовать:</w:t>
      </w:r>
    </w:p>
    <w:p w:rsidR="00CC4976" w:rsidRDefault="00CC4976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-отчетный год-данным годового отчета за 2023 год;</w:t>
      </w:r>
    </w:p>
    <w:p w:rsidR="00CC4976" w:rsidRDefault="00CC4976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-текущий год –данным уточненной бюджетной росписи бюджета округа на 1 октября 2024 года;</w:t>
      </w:r>
    </w:p>
    <w:p w:rsidR="00CC4976" w:rsidRDefault="00CC4976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-плановый период:</w:t>
      </w:r>
    </w:p>
    <w:p w:rsidR="00CC4976" w:rsidRDefault="00CC4976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предварительных (плановых) реестрах расходных обязательствах-обоснованиям бюджетных ассигнований на 2025-2027 годы и бюджетным заявкам;</w:t>
      </w:r>
    </w:p>
    <w:p w:rsidR="00CC4976" w:rsidRDefault="00CC4976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C4976">
        <w:rPr>
          <w:rFonts w:ascii="Times New Roman" w:hAnsi="Times New Roman" w:cs="Times New Roman"/>
          <w:sz w:val="28"/>
          <w:szCs w:val="28"/>
        </w:rPr>
        <w:t xml:space="preserve"> уточненных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CC4976">
        <w:rPr>
          <w:rFonts w:ascii="Times New Roman" w:hAnsi="Times New Roman" w:cs="Times New Roman"/>
          <w:sz w:val="28"/>
          <w:szCs w:val="28"/>
        </w:rPr>
        <w:t>еестр</w:t>
      </w:r>
      <w:r>
        <w:rPr>
          <w:rFonts w:ascii="Times New Roman" w:hAnsi="Times New Roman" w:cs="Times New Roman"/>
          <w:sz w:val="28"/>
          <w:szCs w:val="28"/>
        </w:rPr>
        <w:t>ах расходных обязательствах</w:t>
      </w:r>
      <w:r w:rsidRPr="00CC4976">
        <w:rPr>
          <w:rFonts w:ascii="Times New Roman" w:hAnsi="Times New Roman" w:cs="Times New Roman"/>
          <w:sz w:val="28"/>
          <w:szCs w:val="28"/>
        </w:rPr>
        <w:t xml:space="preserve"> должны соответствовать </w:t>
      </w:r>
      <w:r w:rsidR="00720ABC">
        <w:rPr>
          <w:rFonts w:ascii="Times New Roman" w:hAnsi="Times New Roman" w:cs="Times New Roman"/>
          <w:sz w:val="28"/>
          <w:szCs w:val="28"/>
        </w:rPr>
        <w:t>принятому</w:t>
      </w:r>
      <w:r w:rsidRPr="00CC4976">
        <w:rPr>
          <w:rFonts w:ascii="Times New Roman" w:hAnsi="Times New Roman" w:cs="Times New Roman"/>
          <w:sz w:val="28"/>
          <w:szCs w:val="28"/>
        </w:rPr>
        <w:t xml:space="preserve"> решения о бюджете Тоншаевского муниципального округа Нижегородской области на 202</w:t>
      </w:r>
      <w:r w:rsidR="00720ABC">
        <w:rPr>
          <w:rFonts w:ascii="Times New Roman" w:hAnsi="Times New Roman" w:cs="Times New Roman"/>
          <w:sz w:val="28"/>
          <w:szCs w:val="28"/>
        </w:rPr>
        <w:t>5</w:t>
      </w:r>
      <w:r w:rsidRPr="00CC4976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720ABC">
        <w:rPr>
          <w:rFonts w:ascii="Times New Roman" w:hAnsi="Times New Roman" w:cs="Times New Roman"/>
          <w:sz w:val="28"/>
          <w:szCs w:val="28"/>
        </w:rPr>
        <w:t>6</w:t>
      </w:r>
      <w:r w:rsidRPr="00CC4976">
        <w:rPr>
          <w:rFonts w:ascii="Times New Roman" w:hAnsi="Times New Roman" w:cs="Times New Roman"/>
          <w:sz w:val="28"/>
          <w:szCs w:val="28"/>
        </w:rPr>
        <w:t xml:space="preserve"> и 202</w:t>
      </w:r>
      <w:r w:rsidR="00720ABC">
        <w:rPr>
          <w:rFonts w:ascii="Times New Roman" w:hAnsi="Times New Roman" w:cs="Times New Roman"/>
          <w:sz w:val="28"/>
          <w:szCs w:val="28"/>
        </w:rPr>
        <w:t>7</w:t>
      </w:r>
      <w:r w:rsidRPr="00CC4976">
        <w:rPr>
          <w:rFonts w:ascii="Times New Roman" w:hAnsi="Times New Roman" w:cs="Times New Roman"/>
          <w:sz w:val="28"/>
          <w:szCs w:val="28"/>
        </w:rPr>
        <w:t xml:space="preserve"> годов".</w:t>
      </w:r>
    </w:p>
    <w:p w:rsidR="00720ABC" w:rsidRDefault="00720ABC" w:rsidP="00671A19">
      <w:pPr>
        <w:pStyle w:val="ConsPlusNonformat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планового периода 2025-2027 годов должны отражаться как действующие либо принимаемые расходные обязательства бюджета округа и их итоговое значение должно соответствовать показателям, рассчитанным в соответствии с методикой планирования бюджетных ассигнований бюджет округа на 2025 год и на плановый период 2026 и 2027 годов, утвержденной приказом управления финансов администрации Тоншаевского муниципального округа Нижегородской области.</w:t>
      </w:r>
    </w:p>
    <w:p w:rsidR="006D5588" w:rsidRPr="00671A19" w:rsidRDefault="004E39D2" w:rsidP="00671A19">
      <w:pPr>
        <w:pStyle w:val="ConsPlusNonformat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предварительных (плановых) и уточненных реестров расходных обязательств субъектов бюджетного планирования должно </w:t>
      </w:r>
      <w:r>
        <w:rPr>
          <w:rFonts w:ascii="Times New Roman" w:hAnsi="Times New Roman" w:cs="Times New Roman"/>
          <w:sz w:val="28"/>
          <w:szCs w:val="28"/>
        </w:rPr>
        <w:lastRenderedPageBreak/>
        <w:t>осуществляться в сроки, установленные</w:t>
      </w:r>
      <w:r w:rsidR="0011267F">
        <w:rPr>
          <w:rFonts w:ascii="Times New Roman" w:hAnsi="Times New Roman" w:cs="Times New Roman"/>
          <w:sz w:val="28"/>
          <w:szCs w:val="28"/>
        </w:rPr>
        <w:t xml:space="preserve"> администрацией Тоншаевского муниципального округа.</w:t>
      </w:r>
    </w:p>
    <w:sectPr w:rsidR="006D5588" w:rsidRPr="00671A19" w:rsidSect="008A294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48F7F0D"/>
    <w:multiLevelType w:val="hybridMultilevel"/>
    <w:tmpl w:val="0AE0A59A"/>
    <w:lvl w:ilvl="0" w:tplc="6A54A2CC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8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515FE"/>
    <w:rsid w:val="00051ECA"/>
    <w:rsid w:val="0005289C"/>
    <w:rsid w:val="00061CBC"/>
    <w:rsid w:val="00072FA2"/>
    <w:rsid w:val="00074763"/>
    <w:rsid w:val="00091487"/>
    <w:rsid w:val="000915EC"/>
    <w:rsid w:val="00093164"/>
    <w:rsid w:val="000A4026"/>
    <w:rsid w:val="000B7794"/>
    <w:rsid w:val="000B791C"/>
    <w:rsid w:val="000E25F6"/>
    <w:rsid w:val="000E67B6"/>
    <w:rsid w:val="000F247A"/>
    <w:rsid w:val="0011267F"/>
    <w:rsid w:val="001341ED"/>
    <w:rsid w:val="00160C2B"/>
    <w:rsid w:val="00175201"/>
    <w:rsid w:val="00181D89"/>
    <w:rsid w:val="001823AB"/>
    <w:rsid w:val="00184835"/>
    <w:rsid w:val="001B3D26"/>
    <w:rsid w:val="001C0C16"/>
    <w:rsid w:val="001C6A2B"/>
    <w:rsid w:val="001D342B"/>
    <w:rsid w:val="001F0BFA"/>
    <w:rsid w:val="00215963"/>
    <w:rsid w:val="002354EA"/>
    <w:rsid w:val="0027612D"/>
    <w:rsid w:val="002C63A6"/>
    <w:rsid w:val="002D5562"/>
    <w:rsid w:val="002F6590"/>
    <w:rsid w:val="00303CAF"/>
    <w:rsid w:val="0032753F"/>
    <w:rsid w:val="0033150B"/>
    <w:rsid w:val="0033651D"/>
    <w:rsid w:val="00343F85"/>
    <w:rsid w:val="00392B1D"/>
    <w:rsid w:val="003B2003"/>
    <w:rsid w:val="003F5CB7"/>
    <w:rsid w:val="0041186B"/>
    <w:rsid w:val="004257BE"/>
    <w:rsid w:val="00455205"/>
    <w:rsid w:val="004645BE"/>
    <w:rsid w:val="00483FEA"/>
    <w:rsid w:val="004A42AD"/>
    <w:rsid w:val="004B25FC"/>
    <w:rsid w:val="004B58A2"/>
    <w:rsid w:val="004C4A10"/>
    <w:rsid w:val="004C7A7C"/>
    <w:rsid w:val="004E39D2"/>
    <w:rsid w:val="00530625"/>
    <w:rsid w:val="00534159"/>
    <w:rsid w:val="00540B2F"/>
    <w:rsid w:val="00571709"/>
    <w:rsid w:val="005737F6"/>
    <w:rsid w:val="0057748A"/>
    <w:rsid w:val="00590694"/>
    <w:rsid w:val="005B3D0B"/>
    <w:rsid w:val="005F1386"/>
    <w:rsid w:val="005F749D"/>
    <w:rsid w:val="0062574C"/>
    <w:rsid w:val="006300D9"/>
    <w:rsid w:val="00637DB8"/>
    <w:rsid w:val="00671A19"/>
    <w:rsid w:val="006B26C6"/>
    <w:rsid w:val="006B3174"/>
    <w:rsid w:val="006B3CD1"/>
    <w:rsid w:val="006C2579"/>
    <w:rsid w:val="006C5BB8"/>
    <w:rsid w:val="006D5588"/>
    <w:rsid w:val="006F1E47"/>
    <w:rsid w:val="006F3451"/>
    <w:rsid w:val="00702370"/>
    <w:rsid w:val="00710E27"/>
    <w:rsid w:val="00720ABC"/>
    <w:rsid w:val="00733672"/>
    <w:rsid w:val="00762663"/>
    <w:rsid w:val="007674C6"/>
    <w:rsid w:val="007763B0"/>
    <w:rsid w:val="0078324E"/>
    <w:rsid w:val="007A2E58"/>
    <w:rsid w:val="007C3DEB"/>
    <w:rsid w:val="007C53AE"/>
    <w:rsid w:val="007C6172"/>
    <w:rsid w:val="007D1461"/>
    <w:rsid w:val="007E6CDE"/>
    <w:rsid w:val="007F559A"/>
    <w:rsid w:val="008149AF"/>
    <w:rsid w:val="00823F11"/>
    <w:rsid w:val="00840C5B"/>
    <w:rsid w:val="008515E0"/>
    <w:rsid w:val="00860788"/>
    <w:rsid w:val="008770AC"/>
    <w:rsid w:val="00882BAE"/>
    <w:rsid w:val="00882D52"/>
    <w:rsid w:val="00890CBB"/>
    <w:rsid w:val="008A2945"/>
    <w:rsid w:val="008B0F5D"/>
    <w:rsid w:val="008C5447"/>
    <w:rsid w:val="008D0912"/>
    <w:rsid w:val="00923219"/>
    <w:rsid w:val="009305AE"/>
    <w:rsid w:val="00955462"/>
    <w:rsid w:val="00961CC0"/>
    <w:rsid w:val="0096444B"/>
    <w:rsid w:val="0099180A"/>
    <w:rsid w:val="009A782A"/>
    <w:rsid w:val="009E3E0C"/>
    <w:rsid w:val="009E64ED"/>
    <w:rsid w:val="00A169AB"/>
    <w:rsid w:val="00A17D64"/>
    <w:rsid w:val="00A27FEF"/>
    <w:rsid w:val="00A41D74"/>
    <w:rsid w:val="00A76BE9"/>
    <w:rsid w:val="00A800D6"/>
    <w:rsid w:val="00A8087C"/>
    <w:rsid w:val="00AA310D"/>
    <w:rsid w:val="00AA3353"/>
    <w:rsid w:val="00AD4D2B"/>
    <w:rsid w:val="00AF0ED9"/>
    <w:rsid w:val="00B13144"/>
    <w:rsid w:val="00B23A54"/>
    <w:rsid w:val="00B276CC"/>
    <w:rsid w:val="00B51792"/>
    <w:rsid w:val="00B539D2"/>
    <w:rsid w:val="00B64524"/>
    <w:rsid w:val="00B67C48"/>
    <w:rsid w:val="00B738CD"/>
    <w:rsid w:val="00B87E74"/>
    <w:rsid w:val="00BA06C0"/>
    <w:rsid w:val="00BB07EF"/>
    <w:rsid w:val="00BB1379"/>
    <w:rsid w:val="00BC01B3"/>
    <w:rsid w:val="00BE6A30"/>
    <w:rsid w:val="00BE6D19"/>
    <w:rsid w:val="00BF41A1"/>
    <w:rsid w:val="00BF56DE"/>
    <w:rsid w:val="00C07814"/>
    <w:rsid w:val="00C123CF"/>
    <w:rsid w:val="00C12524"/>
    <w:rsid w:val="00C14E99"/>
    <w:rsid w:val="00C178E1"/>
    <w:rsid w:val="00C27E99"/>
    <w:rsid w:val="00C55FAC"/>
    <w:rsid w:val="00C93796"/>
    <w:rsid w:val="00C94300"/>
    <w:rsid w:val="00C96445"/>
    <w:rsid w:val="00CC4976"/>
    <w:rsid w:val="00CF7A66"/>
    <w:rsid w:val="00D001F6"/>
    <w:rsid w:val="00D12B7F"/>
    <w:rsid w:val="00D27F09"/>
    <w:rsid w:val="00D34472"/>
    <w:rsid w:val="00D421F7"/>
    <w:rsid w:val="00D6662B"/>
    <w:rsid w:val="00D80C46"/>
    <w:rsid w:val="00DD3C59"/>
    <w:rsid w:val="00DE0252"/>
    <w:rsid w:val="00DE2FC0"/>
    <w:rsid w:val="00E308D2"/>
    <w:rsid w:val="00E31332"/>
    <w:rsid w:val="00E3210B"/>
    <w:rsid w:val="00E35532"/>
    <w:rsid w:val="00E54758"/>
    <w:rsid w:val="00E673D5"/>
    <w:rsid w:val="00E72333"/>
    <w:rsid w:val="00E731CA"/>
    <w:rsid w:val="00E7351E"/>
    <w:rsid w:val="00E81B11"/>
    <w:rsid w:val="00E906FF"/>
    <w:rsid w:val="00E96A92"/>
    <w:rsid w:val="00EA3E31"/>
    <w:rsid w:val="00EF1B98"/>
    <w:rsid w:val="00F24E39"/>
    <w:rsid w:val="00F510DD"/>
    <w:rsid w:val="00F60F2B"/>
    <w:rsid w:val="00F619AA"/>
    <w:rsid w:val="00F73CB1"/>
    <w:rsid w:val="00F8499A"/>
    <w:rsid w:val="00F9017B"/>
    <w:rsid w:val="00F91294"/>
    <w:rsid w:val="00F918A5"/>
    <w:rsid w:val="00FA5981"/>
    <w:rsid w:val="00FA771E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A0950"/>
  <w15:docId w15:val="{3F826479-97D9-4877-9D1A-09820606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uiPriority w:val="99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C14E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14E99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rsid w:val="00C14E99"/>
  </w:style>
  <w:style w:type="paragraph" w:styleId="aa">
    <w:name w:val="header"/>
    <w:basedOn w:val="a"/>
    <w:link w:val="ab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rsid w:val="00C14E99"/>
    <w:rPr>
      <w:rFonts w:ascii="Times New Roman" w:eastAsia="Times New Roman" w:hAnsi="Times New Roman"/>
      <w:sz w:val="28"/>
    </w:rPr>
  </w:style>
  <w:style w:type="paragraph" w:styleId="ac">
    <w:name w:val="footer"/>
    <w:basedOn w:val="a"/>
    <w:link w:val="ad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C14E99"/>
    <w:rPr>
      <w:rFonts w:ascii="Times New Roman" w:eastAsia="Times New Roman" w:hAnsi="Times New Roman"/>
      <w:sz w:val="28"/>
    </w:rPr>
  </w:style>
  <w:style w:type="table" w:styleId="ae">
    <w:name w:val="Table Grid"/>
    <w:basedOn w:val="a1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rsid w:val="00C14E99"/>
  </w:style>
  <w:style w:type="paragraph" w:styleId="21">
    <w:name w:val="Body Text Indent 2"/>
    <w:basedOn w:val="a"/>
    <w:link w:val="22"/>
    <w:rsid w:val="00C14E99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14E99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C14E9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14E99"/>
    <w:rPr>
      <w:rFonts w:ascii="Times New Roman" w:eastAsia="Times New Roman" w:hAnsi="Times New Roman"/>
      <w:sz w:val="16"/>
      <w:szCs w:val="16"/>
    </w:rPr>
  </w:style>
  <w:style w:type="paragraph" w:styleId="af0">
    <w:name w:val="Body Text"/>
    <w:basedOn w:val="a"/>
    <w:link w:val="af1"/>
    <w:rsid w:val="00C14E99"/>
    <w:pPr>
      <w:spacing w:after="12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C14E99"/>
    <w:rPr>
      <w:rFonts w:ascii="Times New Roman" w:eastAsia="Times New Roman" w:hAnsi="Times New Roman"/>
      <w:sz w:val="28"/>
    </w:rPr>
  </w:style>
  <w:style w:type="paragraph" w:customStyle="1" w:styleId="Courier12">
    <w:name w:val="Courier12"/>
    <w:basedOn w:val="a"/>
    <w:rsid w:val="00C14E99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4">
    <w:name w:val="Основной текст (4)_"/>
    <w:link w:val="40"/>
    <w:rsid w:val="00C14E99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14E99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2">
    <w:name w:val="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C14E99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3">
    <w:name w:val="Знак Знак Знак Знак Знак Знак Знак 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rsid w:val="00C14E99"/>
  </w:style>
  <w:style w:type="table" w:customStyle="1" w:styleId="12">
    <w:name w:val="Сетка таблицы1"/>
    <w:basedOn w:val="a1"/>
    <w:next w:val="ae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0">
    <w:name w:val="xl70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C14E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B13144"/>
  </w:style>
  <w:style w:type="paragraph" w:customStyle="1" w:styleId="msonormal0">
    <w:name w:val="msonormal"/>
    <w:basedOn w:val="a"/>
    <w:rsid w:val="00B13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C55FAC"/>
  </w:style>
  <w:style w:type="numbering" w:customStyle="1" w:styleId="5">
    <w:name w:val="Нет списка5"/>
    <w:next w:val="a2"/>
    <w:uiPriority w:val="99"/>
    <w:semiHidden/>
    <w:unhideWhenUsed/>
    <w:rsid w:val="007E6CDE"/>
  </w:style>
  <w:style w:type="numbering" w:customStyle="1" w:styleId="6">
    <w:name w:val="Нет списка6"/>
    <w:next w:val="a2"/>
    <w:uiPriority w:val="99"/>
    <w:semiHidden/>
    <w:unhideWhenUsed/>
    <w:rsid w:val="00F619AA"/>
  </w:style>
  <w:style w:type="numbering" w:customStyle="1" w:styleId="7">
    <w:name w:val="Нет списка7"/>
    <w:next w:val="a2"/>
    <w:uiPriority w:val="99"/>
    <w:semiHidden/>
    <w:unhideWhenUsed/>
    <w:rsid w:val="00E96A92"/>
  </w:style>
  <w:style w:type="numbering" w:customStyle="1" w:styleId="81">
    <w:name w:val="Нет списка8"/>
    <w:next w:val="a2"/>
    <w:uiPriority w:val="99"/>
    <w:semiHidden/>
    <w:unhideWhenUsed/>
    <w:rsid w:val="003B2003"/>
  </w:style>
  <w:style w:type="numbering" w:customStyle="1" w:styleId="9">
    <w:name w:val="Нет списка9"/>
    <w:next w:val="a2"/>
    <w:uiPriority w:val="99"/>
    <w:semiHidden/>
    <w:unhideWhenUsed/>
    <w:rsid w:val="00C12524"/>
  </w:style>
  <w:style w:type="numbering" w:customStyle="1" w:styleId="100">
    <w:name w:val="Нет списка10"/>
    <w:next w:val="a2"/>
    <w:uiPriority w:val="99"/>
    <w:semiHidden/>
    <w:unhideWhenUsed/>
    <w:rsid w:val="00637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3A2B8-F8DF-47C6-931B-AFFBEEDC3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9</cp:revision>
  <cp:lastPrinted>2024-09-16T12:30:00Z</cp:lastPrinted>
  <dcterms:created xsi:type="dcterms:W3CDTF">2024-09-16T07:29:00Z</dcterms:created>
  <dcterms:modified xsi:type="dcterms:W3CDTF">2024-11-18T11:54:00Z</dcterms:modified>
</cp:coreProperties>
</file>