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2" w:type="dxa"/>
        <w:tblLook w:val="0000" w:firstRow="0" w:lastRow="0" w:firstColumn="0" w:lastColumn="0" w:noHBand="0" w:noVBand="0"/>
      </w:tblPr>
      <w:tblGrid>
        <w:gridCol w:w="10422"/>
      </w:tblGrid>
      <w:tr w:rsidR="001B58DB" w:rsidRPr="00BA4142" w:rsidTr="005D3732">
        <w:trPr>
          <w:trHeight w:val="940"/>
        </w:trPr>
        <w:tc>
          <w:tcPr>
            <w:tcW w:w="10422" w:type="dxa"/>
          </w:tcPr>
          <w:p w:rsidR="001B58DB" w:rsidRPr="00BA4142" w:rsidRDefault="001B58DB" w:rsidP="0018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14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835FC5" wp14:editId="1AFDC902">
                  <wp:extent cx="647700" cy="7334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8DB" w:rsidRPr="00BA4142" w:rsidTr="005D3732">
        <w:trPr>
          <w:trHeight w:val="1320"/>
        </w:trPr>
        <w:tc>
          <w:tcPr>
            <w:tcW w:w="10422" w:type="dxa"/>
          </w:tcPr>
          <w:p w:rsidR="001B58DB" w:rsidRPr="004D63CA" w:rsidRDefault="001B58DB" w:rsidP="00181305">
            <w:pPr>
              <w:pStyle w:val="1"/>
              <w:spacing w:after="120"/>
              <w:ind w:hanging="105"/>
              <w:rPr>
                <w:b/>
                <w:bCs/>
                <w:sz w:val="32"/>
                <w:szCs w:val="32"/>
              </w:rPr>
            </w:pPr>
            <w:r w:rsidRPr="004D63CA">
              <w:rPr>
                <w:b/>
                <w:bCs/>
                <w:sz w:val="32"/>
                <w:szCs w:val="32"/>
              </w:rPr>
              <w:t xml:space="preserve">СОВЕТ ДЕПУТАТОВ </w:t>
            </w:r>
          </w:p>
          <w:p w:rsidR="001B58DB" w:rsidRPr="004D63CA" w:rsidRDefault="001B58DB" w:rsidP="00181305">
            <w:pPr>
              <w:pStyle w:val="1"/>
              <w:spacing w:after="120"/>
              <w:rPr>
                <w:b/>
                <w:bCs/>
                <w:sz w:val="32"/>
                <w:szCs w:val="32"/>
              </w:rPr>
            </w:pPr>
            <w:r w:rsidRPr="004D63CA">
              <w:rPr>
                <w:b/>
                <w:bCs/>
                <w:sz w:val="32"/>
                <w:szCs w:val="32"/>
              </w:rPr>
              <w:t xml:space="preserve">ТОНШАЕВСКОГО МУНИЦИПАЛЬНОГО ОКРУГА </w:t>
            </w:r>
          </w:p>
          <w:p w:rsidR="001B58DB" w:rsidRPr="004D63CA" w:rsidRDefault="001B58DB" w:rsidP="00181305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63CA">
              <w:rPr>
                <w:rFonts w:ascii="Times New Roman" w:hAnsi="Times New Roman" w:cs="Times New Roman"/>
                <w:b/>
                <w:sz w:val="32"/>
                <w:szCs w:val="32"/>
              </w:rPr>
              <w:t>НИЖЕГОРОДСКОЙ ОБЛАСТИ</w:t>
            </w:r>
          </w:p>
          <w:p w:rsidR="001B58DB" w:rsidRPr="00BA4142" w:rsidRDefault="001B58DB" w:rsidP="00181305">
            <w:pPr>
              <w:ind w:firstLine="3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B58DB" w:rsidRPr="00181305" w:rsidRDefault="001B58DB" w:rsidP="00181305">
            <w:pPr>
              <w:pStyle w:val="2"/>
              <w:rPr>
                <w:sz w:val="32"/>
                <w:szCs w:val="32"/>
                <w:lang w:val="en-US"/>
              </w:rPr>
            </w:pPr>
            <w:r w:rsidRPr="00181305">
              <w:rPr>
                <w:sz w:val="32"/>
                <w:szCs w:val="32"/>
              </w:rPr>
              <w:t>РЕШЕНИЕ</w:t>
            </w:r>
          </w:p>
          <w:p w:rsidR="001B58DB" w:rsidRPr="00BA4142" w:rsidRDefault="001B58DB" w:rsidP="005D3732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58DB" w:rsidRDefault="001B58DB" w:rsidP="001B58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мая</w:t>
      </w:r>
      <w:r w:rsidRPr="00BA414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A4142">
        <w:rPr>
          <w:rFonts w:ascii="Times New Roman" w:hAnsi="Times New Roman" w:cs="Times New Roman"/>
          <w:sz w:val="28"/>
          <w:szCs w:val="28"/>
        </w:rPr>
        <w:t xml:space="preserve"> г</w:t>
      </w:r>
      <w:r w:rsidR="004D63CA">
        <w:rPr>
          <w:rFonts w:ascii="Times New Roman" w:hAnsi="Times New Roman" w:cs="Times New Roman"/>
          <w:sz w:val="28"/>
          <w:szCs w:val="28"/>
        </w:rPr>
        <w:t>ода</w:t>
      </w:r>
      <w:r w:rsidRPr="00BA41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D63CA">
        <w:rPr>
          <w:rFonts w:ascii="Times New Roman" w:hAnsi="Times New Roman" w:cs="Times New Roman"/>
          <w:sz w:val="28"/>
          <w:szCs w:val="28"/>
        </w:rPr>
        <w:t xml:space="preserve">       </w:t>
      </w:r>
      <w:r w:rsidRPr="00BA4142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BA4142">
        <w:rPr>
          <w:rFonts w:ascii="Times New Roman" w:hAnsi="Times New Roman" w:cs="Times New Roman"/>
          <w:sz w:val="28"/>
          <w:szCs w:val="28"/>
        </w:rPr>
        <w:t xml:space="preserve">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8C7">
        <w:rPr>
          <w:rFonts w:ascii="Times New Roman" w:hAnsi="Times New Roman" w:cs="Times New Roman"/>
          <w:sz w:val="28"/>
          <w:szCs w:val="28"/>
        </w:rPr>
        <w:t>442</w:t>
      </w:r>
    </w:p>
    <w:p w:rsidR="001B58DB" w:rsidRPr="00BA4142" w:rsidRDefault="001B58DB" w:rsidP="001B58DB">
      <w:pPr>
        <w:rPr>
          <w:rFonts w:ascii="Times New Roman" w:hAnsi="Times New Roman" w:cs="Times New Roman"/>
          <w:sz w:val="28"/>
          <w:szCs w:val="28"/>
        </w:rPr>
      </w:pPr>
    </w:p>
    <w:p w:rsidR="001B58DB" w:rsidRPr="00BA4142" w:rsidRDefault="001B58DB" w:rsidP="00181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 Тоншаевского муниципального округа Нижегородской области от 12 ноября 2020 г. № 28 «</w:t>
      </w:r>
      <w:r w:rsidRPr="00BA4142">
        <w:rPr>
          <w:rFonts w:ascii="Times New Roman" w:hAnsi="Times New Roman" w:cs="Times New Roman"/>
          <w:b/>
          <w:sz w:val="28"/>
          <w:szCs w:val="28"/>
        </w:rPr>
        <w:t>Об утверждении Положения о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бюджетном процессе в </w:t>
      </w:r>
      <w:r w:rsidRPr="00BA4142">
        <w:rPr>
          <w:rFonts w:ascii="Times New Roman" w:hAnsi="Times New Roman" w:cs="Times New Roman"/>
          <w:b/>
          <w:sz w:val="28"/>
          <w:szCs w:val="28"/>
        </w:rPr>
        <w:t>Тоншаевско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BA4142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BA4142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BA4142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B58DB" w:rsidRPr="00BA4142" w:rsidRDefault="001B58DB" w:rsidP="001B58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58DB" w:rsidRDefault="001B58DB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Совет депутатов Тоншаевского муниципального округа Нижегородской области </w:t>
      </w:r>
      <w:r w:rsidRPr="00933DEB">
        <w:rPr>
          <w:rFonts w:ascii="Times New Roman" w:hAnsi="Times New Roman" w:cs="Times New Roman"/>
          <w:b/>
          <w:sz w:val="32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58DB" w:rsidRDefault="001B58DB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П</w:t>
      </w:r>
      <w:r w:rsidRPr="00F519F7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519F7">
        <w:rPr>
          <w:rFonts w:ascii="Times New Roman" w:hAnsi="Times New Roman" w:cs="Times New Roman"/>
          <w:sz w:val="28"/>
          <w:szCs w:val="28"/>
        </w:rPr>
        <w:t xml:space="preserve"> о бюджетном процессе в Тоншаевском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9F7">
        <w:rPr>
          <w:rFonts w:ascii="Times New Roman" w:hAnsi="Times New Roman" w:cs="Times New Roman"/>
          <w:sz w:val="28"/>
          <w:szCs w:val="28"/>
        </w:rPr>
        <w:t>муниципальном округе Нижегородской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утвержденное решением Совета депутатов Тоншаевского муниципального округа от 12 ноября 2020 года № 28 следующие изменения:</w:t>
      </w:r>
    </w:p>
    <w:p w:rsidR="001B58DB" w:rsidRDefault="001B58DB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главе 10 подпункт 12 пункта 10.1 исключить;</w:t>
      </w:r>
    </w:p>
    <w:p w:rsidR="00C22595" w:rsidRDefault="001B58DB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главу 14 «</w:t>
      </w:r>
      <w:r w:rsidR="00C22595">
        <w:rPr>
          <w:rFonts w:ascii="Times New Roman" w:hAnsi="Times New Roman" w:cs="Times New Roman"/>
          <w:sz w:val="28"/>
          <w:szCs w:val="28"/>
        </w:rPr>
        <w:t>Бюджетные полномочия у</w:t>
      </w:r>
      <w:r>
        <w:rPr>
          <w:rFonts w:ascii="Times New Roman" w:hAnsi="Times New Roman" w:cs="Times New Roman"/>
          <w:sz w:val="28"/>
          <w:szCs w:val="28"/>
        </w:rPr>
        <w:t xml:space="preserve">правления финансов» дополнить подпунктом 28 следующего содержания: </w:t>
      </w:r>
    </w:p>
    <w:p w:rsidR="00C22595" w:rsidRDefault="00C22595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«28. осуществляет внутренний муниципальный финансовый контроль»;</w:t>
      </w:r>
    </w:p>
    <w:p w:rsidR="00C22595" w:rsidRDefault="00C22595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главе 38 «Виды муниципального финансового контроля» пункт 38.3 изложить в новой редакции: </w:t>
      </w:r>
    </w:p>
    <w:p w:rsidR="001B58DB" w:rsidRDefault="00C22595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«38.3. Внутренний муниципальный финансовый контроль является контрольной деятельностью управления финансов.»</w:t>
      </w:r>
    </w:p>
    <w:p w:rsidR="00C22595" w:rsidRDefault="00C22595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главу 41 изложить в новой редакции:</w:t>
      </w:r>
    </w:p>
    <w:p w:rsidR="006A25B4" w:rsidRDefault="006A25B4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2595" w:rsidRPr="00C22595" w:rsidRDefault="00C22595" w:rsidP="004D63CA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2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41. Полномочия управления финансов по осуществлению внутреннего муниципального финансового контроля</w:t>
      </w:r>
    </w:p>
    <w:p w:rsidR="00C22595" w:rsidRDefault="00C22595" w:rsidP="004D63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5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41.1. Полномочиями управления финансов по осуществлению внутреннего муниципального финансово</w:t>
      </w:r>
      <w:r w:rsidR="00DE58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 являются</w:t>
      </w:r>
      <w:r w:rsidRPr="00C22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E5848" w:rsidRPr="009D2BC1" w:rsidRDefault="00DE5848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41.1.1 контроль </w:t>
      </w:r>
      <w:r w:rsidRPr="009D2BC1">
        <w:rPr>
          <w:rFonts w:ascii="Times New Roman" w:hAnsi="Times New Roman" w:cs="Times New Roman"/>
          <w:sz w:val="28"/>
          <w:szCs w:val="28"/>
        </w:rPr>
        <w:t>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государственных (муниципальных) учреждений;</w:t>
      </w:r>
    </w:p>
    <w:p w:rsidR="00DE5848" w:rsidRPr="009D2BC1" w:rsidRDefault="00DE5848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41.1.2 контроль за  </w:t>
      </w:r>
      <w:r w:rsidRPr="009D2BC1">
        <w:rPr>
          <w:rFonts w:ascii="Times New Roman" w:hAnsi="Times New Roman" w:cs="Times New Roman"/>
          <w:sz w:val="28"/>
          <w:szCs w:val="28"/>
        </w:rPr>
        <w:t xml:space="preserve">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бюджета </w:t>
      </w:r>
      <w:r>
        <w:rPr>
          <w:rFonts w:ascii="Times New Roman" w:hAnsi="Times New Roman" w:cs="Times New Roman"/>
          <w:sz w:val="28"/>
          <w:szCs w:val="28"/>
        </w:rPr>
        <w:t>Тоншаевского муниципального округа</w:t>
      </w:r>
      <w:r w:rsidRPr="009D2BC1">
        <w:rPr>
          <w:rFonts w:ascii="Times New Roman" w:hAnsi="Times New Roman" w:cs="Times New Roman"/>
          <w:sz w:val="28"/>
          <w:szCs w:val="28"/>
        </w:rPr>
        <w:t xml:space="preserve">, муниципальных контрактов, в том числе контроль за целевым и эффективным использованием средств бюджета </w:t>
      </w:r>
      <w:r>
        <w:rPr>
          <w:rFonts w:ascii="Times New Roman" w:hAnsi="Times New Roman" w:cs="Times New Roman"/>
          <w:sz w:val="28"/>
          <w:szCs w:val="28"/>
        </w:rPr>
        <w:t>Тоншаевского муниципального округа</w:t>
      </w:r>
      <w:r w:rsidRPr="009D2BC1">
        <w:rPr>
          <w:rFonts w:ascii="Times New Roman" w:hAnsi="Times New Roman" w:cs="Times New Roman"/>
          <w:sz w:val="28"/>
          <w:szCs w:val="28"/>
        </w:rPr>
        <w:t>, направляемых на капитальные вложения в соответствии с законодательством Российской Федерации об инвестиционной деятельности в Российской Федерации, осуществляемой в форме капитальных вложений;</w:t>
      </w:r>
    </w:p>
    <w:p w:rsidR="00DE5848" w:rsidRPr="009D2BC1" w:rsidRDefault="00DE5848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41.1.3 контроль за </w:t>
      </w:r>
      <w:r w:rsidRPr="009D2BC1">
        <w:rPr>
          <w:rFonts w:ascii="Times New Roman" w:hAnsi="Times New Roman" w:cs="Times New Roman"/>
          <w:sz w:val="28"/>
          <w:szCs w:val="28"/>
        </w:rPr>
        <w:t xml:space="preserve">соблюдением условий договоров (соглашений), заключенных в целях исполнения договоров (соглашений) о предоставлении средств из бюджета </w:t>
      </w:r>
      <w:r>
        <w:rPr>
          <w:rFonts w:ascii="Times New Roman" w:hAnsi="Times New Roman" w:cs="Times New Roman"/>
          <w:sz w:val="28"/>
          <w:szCs w:val="28"/>
        </w:rPr>
        <w:t>Тоншаевского муниципального округа</w:t>
      </w:r>
      <w:r w:rsidRPr="009D2BC1">
        <w:rPr>
          <w:rFonts w:ascii="Times New Roman" w:hAnsi="Times New Roman" w:cs="Times New Roman"/>
          <w:sz w:val="28"/>
          <w:szCs w:val="28"/>
        </w:rPr>
        <w:t>, а также в случаях, предусмотренных Бюджетным кодексом, условий договоров (соглашений), заключенных в целях исполнения муниципальных контрактов;</w:t>
      </w:r>
    </w:p>
    <w:p w:rsidR="00DE5848" w:rsidRPr="009D2BC1" w:rsidRDefault="00DE5848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41.1.4 контроль за </w:t>
      </w:r>
      <w:r w:rsidRPr="009D2BC1">
        <w:rPr>
          <w:rFonts w:ascii="Times New Roman" w:hAnsi="Times New Roman" w:cs="Times New Roman"/>
          <w:sz w:val="28"/>
          <w:szCs w:val="28"/>
        </w:rPr>
        <w:t xml:space="preserve">достоверностью отчетов о результатах предоставления и (или) использования бюджетных средств </w:t>
      </w:r>
      <w:r>
        <w:rPr>
          <w:rFonts w:ascii="Times New Roman" w:hAnsi="Times New Roman" w:cs="Times New Roman"/>
          <w:sz w:val="28"/>
          <w:szCs w:val="28"/>
        </w:rPr>
        <w:t>Тоншаевского муниципального округа</w:t>
      </w:r>
      <w:r w:rsidRPr="009D2BC1">
        <w:rPr>
          <w:rFonts w:ascii="Times New Roman" w:hAnsi="Times New Roman" w:cs="Times New Roman"/>
          <w:sz w:val="28"/>
          <w:szCs w:val="28"/>
        </w:rPr>
        <w:t xml:space="preserve"> (средств, предоставленных из бюджета </w:t>
      </w:r>
      <w:r>
        <w:rPr>
          <w:rFonts w:ascii="Times New Roman" w:hAnsi="Times New Roman" w:cs="Times New Roman"/>
          <w:sz w:val="28"/>
          <w:szCs w:val="28"/>
        </w:rPr>
        <w:t>Тоншаевского муниципального округа</w:t>
      </w:r>
      <w:r w:rsidRPr="009D2BC1">
        <w:rPr>
          <w:rFonts w:ascii="Times New Roman" w:hAnsi="Times New Roman" w:cs="Times New Roman"/>
          <w:sz w:val="28"/>
          <w:szCs w:val="28"/>
        </w:rPr>
        <w:t xml:space="preserve">), в том числе 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предоставления средств из бюджета </w:t>
      </w:r>
      <w:r>
        <w:rPr>
          <w:rFonts w:ascii="Times New Roman" w:hAnsi="Times New Roman" w:cs="Times New Roman"/>
          <w:sz w:val="28"/>
          <w:szCs w:val="28"/>
        </w:rPr>
        <w:t>Тоншаевского муниципального округа</w:t>
      </w:r>
      <w:r w:rsidRPr="009D2BC1">
        <w:rPr>
          <w:rFonts w:ascii="Times New Roman" w:hAnsi="Times New Roman" w:cs="Times New Roman"/>
          <w:sz w:val="28"/>
          <w:szCs w:val="28"/>
        </w:rPr>
        <w:t>;</w:t>
      </w:r>
    </w:p>
    <w:p w:rsidR="00DE5848" w:rsidRPr="009D2BC1" w:rsidRDefault="00DE5848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41.1.5 контроль </w:t>
      </w:r>
      <w:r w:rsidRPr="009D2BC1">
        <w:rPr>
          <w:rFonts w:ascii="Times New Roman" w:hAnsi="Times New Roman" w:cs="Times New Roman"/>
          <w:sz w:val="28"/>
          <w:szCs w:val="28"/>
        </w:rPr>
        <w:t>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DE5848" w:rsidRPr="009D2BC1" w:rsidRDefault="00DE5848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Pr="009D2B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2BC1">
        <w:rPr>
          <w:rFonts w:ascii="Times New Roman" w:hAnsi="Times New Roman" w:cs="Times New Roman"/>
          <w:sz w:val="28"/>
          <w:szCs w:val="28"/>
        </w:rPr>
        <w:t xml:space="preserve"> При осуществлении полномочий по внутреннему муниципальному финансовому контролю </w:t>
      </w:r>
      <w:r>
        <w:rPr>
          <w:rFonts w:ascii="Times New Roman" w:hAnsi="Times New Roman" w:cs="Times New Roman"/>
          <w:sz w:val="28"/>
          <w:szCs w:val="28"/>
        </w:rPr>
        <w:t>управлением финансов</w:t>
      </w:r>
      <w:r w:rsidRPr="009D2BC1">
        <w:rPr>
          <w:rFonts w:ascii="Times New Roman" w:hAnsi="Times New Roman" w:cs="Times New Roman"/>
          <w:sz w:val="28"/>
          <w:szCs w:val="28"/>
        </w:rPr>
        <w:t>:</w:t>
      </w:r>
    </w:p>
    <w:p w:rsidR="00DE5848" w:rsidRPr="009D2BC1" w:rsidRDefault="00DE5848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BC1">
        <w:rPr>
          <w:rFonts w:ascii="Times New Roman" w:hAnsi="Times New Roman" w:cs="Times New Roman"/>
          <w:sz w:val="28"/>
          <w:szCs w:val="28"/>
        </w:rPr>
        <w:t>проводятся проверки, ревизии и обследования;</w:t>
      </w:r>
    </w:p>
    <w:p w:rsidR="00DE5848" w:rsidRPr="009D2BC1" w:rsidRDefault="00DE5848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BC1">
        <w:rPr>
          <w:rFonts w:ascii="Times New Roman" w:hAnsi="Times New Roman" w:cs="Times New Roman"/>
          <w:sz w:val="28"/>
          <w:szCs w:val="28"/>
        </w:rPr>
        <w:t>направляются объектам контроля акты, заключения, представления и (или) предписания;</w:t>
      </w:r>
    </w:p>
    <w:p w:rsidR="00DE5848" w:rsidRPr="009D2BC1" w:rsidRDefault="00DE5848" w:rsidP="004D63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BC1">
        <w:rPr>
          <w:rFonts w:ascii="Times New Roman" w:hAnsi="Times New Roman" w:cs="Times New Roman"/>
          <w:sz w:val="28"/>
          <w:szCs w:val="28"/>
        </w:rPr>
        <w:t>направляются уведомления о применении бюджетных мер принуждения;</w:t>
      </w:r>
    </w:p>
    <w:p w:rsidR="00DE5848" w:rsidRPr="009D2BC1" w:rsidRDefault="00DE5848" w:rsidP="006403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BC1">
        <w:rPr>
          <w:rFonts w:ascii="Times New Roman" w:hAnsi="Times New Roman" w:cs="Times New Roman"/>
          <w:sz w:val="28"/>
          <w:szCs w:val="28"/>
        </w:rPr>
        <w:lastRenderedPageBreak/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DE5848" w:rsidRPr="009D2BC1" w:rsidRDefault="00DE5848" w:rsidP="006403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BC1">
        <w:rPr>
          <w:rFonts w:ascii="Times New Roman" w:hAnsi="Times New Roman" w:cs="Times New Roman"/>
          <w:sz w:val="28"/>
          <w:szCs w:val="28"/>
        </w:rPr>
        <w:t>назначается (организуется) проведение экспертиз, необходимых для проведения проверок, ревизий и обследований;</w:t>
      </w:r>
    </w:p>
    <w:p w:rsidR="00DE5848" w:rsidRPr="009D2BC1" w:rsidRDefault="00DE5848" w:rsidP="006403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BC1">
        <w:rPr>
          <w:rFonts w:ascii="Times New Roman" w:hAnsi="Times New Roman" w:cs="Times New Roman"/>
          <w:sz w:val="28"/>
          <w:szCs w:val="28"/>
        </w:rPr>
        <w:t>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DE5848" w:rsidRPr="009D2BC1" w:rsidRDefault="00DE5848" w:rsidP="006403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BC1">
        <w:rPr>
          <w:rFonts w:ascii="Times New Roman" w:hAnsi="Times New Roman" w:cs="Times New Roman"/>
          <w:sz w:val="28"/>
          <w:szCs w:val="28"/>
        </w:rPr>
        <w:t>направляются в суд иски о признании осуществленных закупок товаров, работ, услуг для обеспечения муниципальных нужд недействительными в соответствии с Гражданским кодексом Российской Федерации.</w:t>
      </w:r>
    </w:p>
    <w:p w:rsidR="00DE5848" w:rsidRPr="009D2BC1" w:rsidRDefault="00DE5848" w:rsidP="006403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Pr="009D2BC1">
        <w:rPr>
          <w:rFonts w:ascii="Times New Roman" w:hAnsi="Times New Roman" w:cs="Times New Roman"/>
          <w:sz w:val="28"/>
          <w:szCs w:val="28"/>
        </w:rPr>
        <w:t>3. 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DE5848" w:rsidRDefault="00DE5848" w:rsidP="006403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9D2BC1">
        <w:rPr>
          <w:rFonts w:ascii="Times New Roman" w:hAnsi="Times New Roman" w:cs="Times New Roman"/>
          <w:sz w:val="28"/>
          <w:szCs w:val="28"/>
        </w:rPr>
        <w:t xml:space="preserve"> может издавать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 w:rsidRPr="009D2BC1">
        <w:rPr>
          <w:rFonts w:ascii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D2BC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D2BC1">
        <w:rPr>
          <w:rFonts w:ascii="Times New Roman" w:hAnsi="Times New Roman" w:cs="Times New Roman"/>
          <w:sz w:val="28"/>
          <w:szCs w:val="28"/>
        </w:rPr>
        <w:t xml:space="preserve"> (стандарт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D2BC1">
        <w:rPr>
          <w:rFonts w:ascii="Times New Roman" w:hAnsi="Times New Roman" w:cs="Times New Roman"/>
          <w:sz w:val="28"/>
          <w:szCs w:val="28"/>
        </w:rPr>
        <w:t>), обеспечивающие осуществление полномочий по внутреннему муниципальному финансовому контролю, в случаях, предусмотренных федеральными стандартами внутреннего муниципального финансового контроля.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403FA" w:rsidRDefault="00DE5848" w:rsidP="006403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03FA" w:rsidRPr="00286339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6403FA" w:rsidRDefault="006403FA" w:rsidP="006403FA">
      <w:pPr>
        <w:pStyle w:val="Con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B4264">
        <w:rPr>
          <w:rFonts w:ascii="Times New Roman" w:hAnsi="Times New Roman" w:cs="Times New Roman"/>
          <w:sz w:val="28"/>
          <w:szCs w:val="28"/>
        </w:rPr>
        <w:t>Разместить настоящее решение в сетевом издании "kray-rodnoy.ru" и на официальном сайте администрации Тоншаевского муниципального округа в информационно-коммуникационной сети «Интернет».</w:t>
      </w:r>
    </w:p>
    <w:p w:rsidR="006403FA" w:rsidRPr="009D0EFD" w:rsidRDefault="006403FA" w:rsidP="006403FA">
      <w:pPr>
        <w:pStyle w:val="Con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86339">
        <w:rPr>
          <w:rFonts w:ascii="Times New Roman" w:hAnsi="Times New Roman" w:cs="Times New Roman"/>
          <w:sz w:val="28"/>
          <w:szCs w:val="28"/>
        </w:rPr>
        <w:t xml:space="preserve">. </w:t>
      </w:r>
      <w:r w:rsidRPr="009D0EFD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Совета депутатов по бюджету, финансам и налогам, имуществу и земельным ресурсам.</w:t>
      </w:r>
    </w:p>
    <w:p w:rsidR="006403FA" w:rsidRPr="00286339" w:rsidRDefault="006403FA" w:rsidP="00640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63CA" w:rsidRPr="00230DF8" w:rsidRDefault="004D63CA" w:rsidP="006403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DF8" w:rsidRDefault="00230DF8" w:rsidP="004D63C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DF8" w:rsidRPr="00BA4142" w:rsidRDefault="00230DF8" w:rsidP="004D63CA">
      <w:pPr>
        <w:spacing w:after="0"/>
        <w:ind w:right="153"/>
        <w:jc w:val="both"/>
        <w:rPr>
          <w:rFonts w:ascii="Times New Roman" w:hAnsi="Times New Roman" w:cs="Times New Roman"/>
          <w:sz w:val="28"/>
          <w:szCs w:val="28"/>
        </w:rPr>
      </w:pPr>
      <w:r w:rsidRPr="00BA4142">
        <w:rPr>
          <w:rFonts w:ascii="Times New Roman" w:hAnsi="Times New Roman" w:cs="Times New Roman"/>
          <w:sz w:val="28"/>
          <w:szCs w:val="28"/>
        </w:rPr>
        <w:t>Председатель Совета Депутатов                                                           А.В. Афанасьева</w:t>
      </w:r>
    </w:p>
    <w:p w:rsidR="00230DF8" w:rsidRPr="00BA4142" w:rsidRDefault="00230DF8" w:rsidP="004D63CA">
      <w:pPr>
        <w:spacing w:after="0"/>
        <w:ind w:right="15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DF8" w:rsidRDefault="00230DF8" w:rsidP="004D63CA">
      <w:pPr>
        <w:spacing w:after="0"/>
        <w:ind w:right="15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63CA" w:rsidRPr="00BA4142" w:rsidRDefault="004D63CA" w:rsidP="004D63CA">
      <w:pPr>
        <w:spacing w:after="0"/>
        <w:ind w:right="15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DF8" w:rsidRPr="00BA4142" w:rsidRDefault="00230DF8" w:rsidP="004D6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142"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                                               С.Ю. </w:t>
      </w:r>
      <w:proofErr w:type="spellStart"/>
      <w:r w:rsidRPr="00BA4142">
        <w:rPr>
          <w:rFonts w:ascii="Times New Roman" w:hAnsi="Times New Roman" w:cs="Times New Roman"/>
          <w:sz w:val="28"/>
          <w:szCs w:val="28"/>
        </w:rPr>
        <w:t>Стремин</w:t>
      </w:r>
      <w:proofErr w:type="spellEnd"/>
    </w:p>
    <w:sectPr w:rsidR="00230DF8" w:rsidRPr="00BA4142" w:rsidSect="004D63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5A"/>
    <w:rsid w:val="00181305"/>
    <w:rsid w:val="001B58DB"/>
    <w:rsid w:val="00230DF8"/>
    <w:rsid w:val="0040105A"/>
    <w:rsid w:val="00425283"/>
    <w:rsid w:val="004D63CA"/>
    <w:rsid w:val="006403FA"/>
    <w:rsid w:val="006A25B4"/>
    <w:rsid w:val="006E2CBD"/>
    <w:rsid w:val="008E0F8E"/>
    <w:rsid w:val="009C1BFD"/>
    <w:rsid w:val="00B278C7"/>
    <w:rsid w:val="00C22595"/>
    <w:rsid w:val="00D5427D"/>
    <w:rsid w:val="00DE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69AB"/>
  <w15:chartTrackingRefBased/>
  <w15:docId w15:val="{31B97B7F-7C9F-485C-B3A2-5458F237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8D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B58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B58D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8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B58DB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styleId="a3">
    <w:name w:val="Hyperlink"/>
    <w:basedOn w:val="a0"/>
    <w:uiPriority w:val="99"/>
    <w:unhideWhenUsed/>
    <w:rsid w:val="009C1B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1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305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6403FA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Пользователь Windows</cp:lastModifiedBy>
  <cp:revision>11</cp:revision>
  <cp:lastPrinted>2024-05-31T05:24:00Z</cp:lastPrinted>
  <dcterms:created xsi:type="dcterms:W3CDTF">2024-04-24T05:52:00Z</dcterms:created>
  <dcterms:modified xsi:type="dcterms:W3CDTF">2024-05-31T05:25:00Z</dcterms:modified>
</cp:coreProperties>
</file>