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588" w:rsidRPr="006D5588" w:rsidRDefault="00D277AD" w:rsidP="006D558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sz w:val="18"/>
        </w:rPr>
        <w:drawing>
          <wp:inline distT="0" distB="0" distL="0" distR="0">
            <wp:extent cx="495300" cy="5619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5588" w:rsidRDefault="006D5588" w:rsidP="006D5588">
      <w:pPr>
        <w:pStyle w:val="1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>УПРАВЛЕНИЕ ФИНАНСОВ</w:t>
      </w:r>
    </w:p>
    <w:p w:rsidR="006D5588" w:rsidRPr="00A669F8" w:rsidRDefault="006D5588" w:rsidP="006D5588">
      <w:pPr>
        <w:pStyle w:val="1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>АДМИНИСТРАЦИИ</w:t>
      </w:r>
      <w:r w:rsidRPr="00F2401D">
        <w:rPr>
          <w:b w:val="0"/>
          <w:sz w:val="32"/>
          <w:szCs w:val="32"/>
        </w:rPr>
        <w:t xml:space="preserve"> </w:t>
      </w:r>
      <w:r>
        <w:rPr>
          <w:b w:val="0"/>
          <w:sz w:val="32"/>
          <w:szCs w:val="32"/>
        </w:rPr>
        <w:t>ТОНШАЕВСКОГО РАЙОНА</w:t>
      </w:r>
      <w:r w:rsidRPr="00F2401D">
        <w:rPr>
          <w:b w:val="0"/>
          <w:sz w:val="32"/>
          <w:szCs w:val="32"/>
        </w:rPr>
        <w:t xml:space="preserve"> </w:t>
      </w:r>
      <w:r w:rsidRPr="00A669F8">
        <w:rPr>
          <w:b w:val="0"/>
          <w:sz w:val="32"/>
          <w:szCs w:val="32"/>
        </w:rPr>
        <w:t>НИЖЕГОРОДСКОЙ ОБЛАСТИ</w:t>
      </w:r>
    </w:p>
    <w:p w:rsidR="006D5588" w:rsidRPr="006D5588" w:rsidRDefault="006D5588" w:rsidP="006D558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6D5588" w:rsidRPr="006D5588" w:rsidRDefault="006D5588" w:rsidP="006D5588">
      <w:pPr>
        <w:pStyle w:val="2"/>
        <w:tabs>
          <w:tab w:val="left" w:pos="0"/>
        </w:tabs>
        <w:jc w:val="center"/>
        <w:rPr>
          <w:rFonts w:ascii="Times New Roman" w:hAnsi="Times New Roman"/>
          <w:color w:val="auto"/>
          <w:sz w:val="40"/>
          <w:szCs w:val="40"/>
        </w:rPr>
      </w:pPr>
      <w:r>
        <w:rPr>
          <w:rFonts w:ascii="Times New Roman" w:hAnsi="Times New Roman"/>
          <w:color w:val="auto"/>
          <w:sz w:val="40"/>
          <w:szCs w:val="40"/>
        </w:rPr>
        <w:t>ПРИКАЗ</w:t>
      </w:r>
    </w:p>
    <w:p w:rsidR="006D5588" w:rsidRPr="006D5588" w:rsidRDefault="005B0911" w:rsidP="00C178E1">
      <w:pPr>
        <w:pStyle w:val="ConsPlusNonformat"/>
        <w:widowControl/>
        <w:tabs>
          <w:tab w:val="left" w:pos="78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8E7E38">
        <w:rPr>
          <w:rFonts w:ascii="Times New Roman" w:hAnsi="Times New Roman" w:cs="Times New Roman"/>
          <w:sz w:val="28"/>
          <w:szCs w:val="28"/>
        </w:rPr>
        <w:t xml:space="preserve"> </w:t>
      </w:r>
      <w:r w:rsidR="00FA5EE4">
        <w:rPr>
          <w:rFonts w:ascii="Times New Roman" w:hAnsi="Times New Roman" w:cs="Times New Roman"/>
          <w:sz w:val="28"/>
          <w:szCs w:val="28"/>
        </w:rPr>
        <w:t>декабря</w:t>
      </w:r>
      <w:r w:rsidR="00C178E1">
        <w:rPr>
          <w:rFonts w:ascii="Times New Roman" w:hAnsi="Times New Roman" w:cs="Times New Roman"/>
          <w:sz w:val="28"/>
          <w:szCs w:val="28"/>
        </w:rPr>
        <w:t xml:space="preserve"> 20</w:t>
      </w:r>
      <w:r w:rsidR="00645A01">
        <w:rPr>
          <w:rFonts w:ascii="Times New Roman" w:hAnsi="Times New Roman" w:cs="Times New Roman"/>
          <w:sz w:val="28"/>
          <w:szCs w:val="28"/>
        </w:rPr>
        <w:t>20</w:t>
      </w:r>
      <w:r w:rsidR="00C178E1">
        <w:rPr>
          <w:rFonts w:ascii="Times New Roman" w:hAnsi="Times New Roman" w:cs="Times New Roman"/>
          <w:sz w:val="28"/>
          <w:szCs w:val="28"/>
        </w:rPr>
        <w:t xml:space="preserve"> года</w:t>
      </w:r>
      <w:r w:rsidR="00C178E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42-о</w:t>
      </w:r>
    </w:p>
    <w:p w:rsidR="006D5588" w:rsidRPr="006D5588" w:rsidRDefault="006D5588" w:rsidP="006D55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D5588">
        <w:rPr>
          <w:rFonts w:ascii="Times New Roman" w:hAnsi="Times New Roman" w:cs="Times New Roman"/>
          <w:sz w:val="28"/>
          <w:szCs w:val="28"/>
        </w:rPr>
        <w:t xml:space="preserve">_________________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№  </w:t>
      </w:r>
      <w:r w:rsidRPr="006D5588">
        <w:rPr>
          <w:rFonts w:ascii="Times New Roman" w:hAnsi="Times New Roman" w:cs="Times New Roman"/>
          <w:sz w:val="28"/>
          <w:szCs w:val="28"/>
        </w:rPr>
        <w:t>_________________</w:t>
      </w:r>
    </w:p>
    <w:p w:rsidR="008E7E38" w:rsidRDefault="008E7E38" w:rsidP="006D55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CC61F6" w:rsidRDefault="00CC61F6" w:rsidP="005B0911">
      <w:pPr>
        <w:shd w:val="clear" w:color="auto" w:fill="FFFFFF"/>
        <w:spacing w:after="0" w:line="240" w:lineRule="auto"/>
        <w:ind w:right="180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CC61F6">
        <w:rPr>
          <w:rFonts w:ascii="Times New Roman" w:hAnsi="Times New Roman"/>
          <w:b/>
          <w:bCs/>
          <w:spacing w:val="-1"/>
          <w:sz w:val="28"/>
          <w:szCs w:val="28"/>
        </w:rPr>
        <w:t xml:space="preserve">Об утверждении </w:t>
      </w:r>
      <w:r w:rsidR="003D4B3E">
        <w:rPr>
          <w:rFonts w:ascii="Times New Roman" w:hAnsi="Times New Roman"/>
          <w:b/>
          <w:bCs/>
          <w:spacing w:val="-1"/>
          <w:sz w:val="28"/>
          <w:szCs w:val="28"/>
        </w:rPr>
        <w:t>Порядка составления и ведения сводной бюджетной росписи бюджета</w:t>
      </w:r>
      <w:r w:rsidR="00645A01">
        <w:rPr>
          <w:rFonts w:ascii="Times New Roman" w:hAnsi="Times New Roman"/>
          <w:b/>
          <w:bCs/>
          <w:spacing w:val="-1"/>
          <w:sz w:val="28"/>
          <w:szCs w:val="28"/>
        </w:rPr>
        <w:t xml:space="preserve"> Тоншаевского муниципального округа</w:t>
      </w:r>
      <w:r w:rsidR="003D4B3E">
        <w:rPr>
          <w:rFonts w:ascii="Times New Roman" w:hAnsi="Times New Roman"/>
          <w:b/>
          <w:bCs/>
          <w:spacing w:val="-1"/>
          <w:sz w:val="28"/>
          <w:szCs w:val="28"/>
        </w:rPr>
        <w:t xml:space="preserve"> и порядка составления и ведения бюджетных росписей главных распорядителей (распорядителей) средств бюджета</w:t>
      </w:r>
      <w:r w:rsidR="00645A01">
        <w:rPr>
          <w:rFonts w:ascii="Times New Roman" w:hAnsi="Times New Roman"/>
          <w:b/>
          <w:bCs/>
          <w:spacing w:val="-1"/>
          <w:sz w:val="28"/>
          <w:szCs w:val="28"/>
        </w:rPr>
        <w:t xml:space="preserve"> округа</w:t>
      </w:r>
    </w:p>
    <w:p w:rsidR="002065EB" w:rsidRPr="00CC61F6" w:rsidRDefault="002065EB" w:rsidP="00BD7579">
      <w:pPr>
        <w:shd w:val="clear" w:color="auto" w:fill="FFFFFF"/>
        <w:spacing w:after="0" w:line="360" w:lineRule="auto"/>
        <w:ind w:right="180"/>
        <w:jc w:val="center"/>
        <w:rPr>
          <w:rFonts w:ascii="Times New Roman" w:hAnsi="Times New Roman"/>
        </w:rPr>
      </w:pPr>
    </w:p>
    <w:p w:rsidR="006D5588" w:rsidRPr="006D5588" w:rsidRDefault="00CC61F6" w:rsidP="00712ED9">
      <w:pPr>
        <w:pStyle w:val="ConsPlusNormal"/>
        <w:ind w:firstLine="709"/>
        <w:jc w:val="both"/>
        <w:outlineLvl w:val="0"/>
        <w:rPr>
          <w:sz w:val="28"/>
          <w:szCs w:val="28"/>
        </w:rPr>
      </w:pPr>
      <w:r w:rsidRPr="00CC61F6">
        <w:rPr>
          <w:sz w:val="28"/>
          <w:szCs w:val="28"/>
        </w:rPr>
        <w:t xml:space="preserve">В </w:t>
      </w:r>
      <w:r w:rsidR="003D4B3E">
        <w:rPr>
          <w:sz w:val="28"/>
          <w:szCs w:val="28"/>
        </w:rPr>
        <w:t>соответствии со статьями 217 и 219.1 Бюджетного кодекса Российской Федерации</w:t>
      </w:r>
      <w:r w:rsidR="003B6E71">
        <w:rPr>
          <w:sz w:val="28"/>
          <w:szCs w:val="28"/>
        </w:rPr>
        <w:t xml:space="preserve">, </w:t>
      </w:r>
      <w:r w:rsidR="00013746" w:rsidRPr="00013746">
        <w:rPr>
          <w:sz w:val="28"/>
          <w:szCs w:val="28"/>
        </w:rPr>
        <w:t xml:space="preserve">Решением Совета депутатов Тоншаевского муниципального округа Нижегородской области от 12 ноября  2020 года </w:t>
      </w:r>
      <w:r w:rsidR="005B0911">
        <w:rPr>
          <w:sz w:val="28"/>
          <w:szCs w:val="28"/>
        </w:rPr>
        <w:t>№</w:t>
      </w:r>
      <w:r w:rsidR="00013746" w:rsidRPr="00013746">
        <w:rPr>
          <w:sz w:val="28"/>
          <w:szCs w:val="28"/>
        </w:rPr>
        <w:t>28 "</w:t>
      </w:r>
      <w:r w:rsidR="00013746" w:rsidRPr="00013746">
        <w:rPr>
          <w:rFonts w:eastAsia="Times New Roman"/>
          <w:sz w:val="28"/>
          <w:szCs w:val="28"/>
        </w:rPr>
        <w:t xml:space="preserve">Об утверждении </w:t>
      </w:r>
      <w:r w:rsidR="00013746" w:rsidRPr="0097178D">
        <w:rPr>
          <w:rFonts w:eastAsia="Times New Roman"/>
          <w:sz w:val="28"/>
          <w:szCs w:val="28"/>
        </w:rPr>
        <w:t>полож</w:t>
      </w:r>
      <w:r w:rsidR="00013746" w:rsidRPr="00013746">
        <w:rPr>
          <w:rFonts w:eastAsia="Times New Roman"/>
          <w:sz w:val="28"/>
          <w:szCs w:val="28"/>
        </w:rPr>
        <w:t>ения о бюджетном процессе в Тоншаевском муниципальном округе Нижегородской области</w:t>
      </w:r>
      <w:r w:rsidR="00013746" w:rsidRPr="00013746">
        <w:rPr>
          <w:sz w:val="28"/>
          <w:szCs w:val="28"/>
        </w:rPr>
        <w:t>"</w:t>
      </w:r>
      <w:r w:rsidR="006B0056">
        <w:rPr>
          <w:sz w:val="28"/>
          <w:szCs w:val="28"/>
        </w:rPr>
        <w:t xml:space="preserve"> </w:t>
      </w:r>
      <w:proofErr w:type="spellStart"/>
      <w:proofErr w:type="gramStart"/>
      <w:r w:rsidR="006D5588" w:rsidRPr="006D5588">
        <w:rPr>
          <w:b/>
          <w:sz w:val="28"/>
          <w:szCs w:val="28"/>
        </w:rPr>
        <w:t>п</w:t>
      </w:r>
      <w:proofErr w:type="spellEnd"/>
      <w:proofErr w:type="gramEnd"/>
      <w:r w:rsidR="006D5588">
        <w:rPr>
          <w:b/>
          <w:sz w:val="28"/>
          <w:szCs w:val="28"/>
        </w:rPr>
        <w:t xml:space="preserve"> </w:t>
      </w:r>
      <w:proofErr w:type="spellStart"/>
      <w:r w:rsidR="006D5588" w:rsidRPr="006D5588">
        <w:rPr>
          <w:b/>
          <w:sz w:val="28"/>
          <w:szCs w:val="28"/>
        </w:rPr>
        <w:t>р</w:t>
      </w:r>
      <w:proofErr w:type="spellEnd"/>
      <w:r w:rsidR="006D5588">
        <w:rPr>
          <w:b/>
          <w:sz w:val="28"/>
          <w:szCs w:val="28"/>
        </w:rPr>
        <w:t xml:space="preserve"> </w:t>
      </w:r>
      <w:r w:rsidR="006D5588" w:rsidRPr="006D5588">
        <w:rPr>
          <w:b/>
          <w:sz w:val="28"/>
          <w:szCs w:val="28"/>
        </w:rPr>
        <w:t>и</w:t>
      </w:r>
      <w:r w:rsidR="006D5588">
        <w:rPr>
          <w:b/>
          <w:sz w:val="28"/>
          <w:szCs w:val="28"/>
        </w:rPr>
        <w:t xml:space="preserve"> </w:t>
      </w:r>
      <w:r w:rsidR="006D5588" w:rsidRPr="006D5588">
        <w:rPr>
          <w:b/>
          <w:sz w:val="28"/>
          <w:szCs w:val="28"/>
        </w:rPr>
        <w:t>к</w:t>
      </w:r>
      <w:r w:rsidR="006D5588">
        <w:rPr>
          <w:b/>
          <w:sz w:val="28"/>
          <w:szCs w:val="28"/>
        </w:rPr>
        <w:t xml:space="preserve"> </w:t>
      </w:r>
      <w:r w:rsidR="006D5588" w:rsidRPr="006D5588">
        <w:rPr>
          <w:b/>
          <w:sz w:val="28"/>
          <w:szCs w:val="28"/>
        </w:rPr>
        <w:t>а</w:t>
      </w:r>
      <w:r w:rsidR="006D5588">
        <w:rPr>
          <w:b/>
          <w:sz w:val="28"/>
          <w:szCs w:val="28"/>
        </w:rPr>
        <w:t xml:space="preserve"> </w:t>
      </w:r>
      <w:proofErr w:type="spellStart"/>
      <w:r w:rsidR="006D5588" w:rsidRPr="006D5588">
        <w:rPr>
          <w:b/>
          <w:sz w:val="28"/>
          <w:szCs w:val="28"/>
        </w:rPr>
        <w:t>з</w:t>
      </w:r>
      <w:proofErr w:type="spellEnd"/>
      <w:r w:rsidR="006D5588">
        <w:rPr>
          <w:b/>
          <w:sz w:val="28"/>
          <w:szCs w:val="28"/>
        </w:rPr>
        <w:t xml:space="preserve"> </w:t>
      </w:r>
      <w:proofErr w:type="spellStart"/>
      <w:r w:rsidR="006D5588" w:rsidRPr="006D5588">
        <w:rPr>
          <w:b/>
          <w:sz w:val="28"/>
          <w:szCs w:val="28"/>
        </w:rPr>
        <w:t>ы</w:t>
      </w:r>
      <w:proofErr w:type="spellEnd"/>
      <w:r w:rsidR="006D5588">
        <w:rPr>
          <w:b/>
          <w:sz w:val="28"/>
          <w:szCs w:val="28"/>
        </w:rPr>
        <w:t xml:space="preserve"> </w:t>
      </w:r>
      <w:r w:rsidR="006D5588" w:rsidRPr="006D5588">
        <w:rPr>
          <w:b/>
          <w:sz w:val="28"/>
          <w:szCs w:val="28"/>
        </w:rPr>
        <w:t>в</w:t>
      </w:r>
      <w:r w:rsidR="006D5588">
        <w:rPr>
          <w:b/>
          <w:sz w:val="28"/>
          <w:szCs w:val="28"/>
        </w:rPr>
        <w:t xml:space="preserve"> </w:t>
      </w:r>
      <w:r w:rsidR="006D5588" w:rsidRPr="006D5588">
        <w:rPr>
          <w:b/>
          <w:sz w:val="28"/>
          <w:szCs w:val="28"/>
        </w:rPr>
        <w:t>а</w:t>
      </w:r>
      <w:r w:rsidR="006D5588">
        <w:rPr>
          <w:b/>
          <w:sz w:val="28"/>
          <w:szCs w:val="28"/>
        </w:rPr>
        <w:t xml:space="preserve"> </w:t>
      </w:r>
      <w:r w:rsidR="006D5588" w:rsidRPr="006D5588">
        <w:rPr>
          <w:b/>
          <w:sz w:val="28"/>
          <w:szCs w:val="28"/>
        </w:rPr>
        <w:t>ю</w:t>
      </w:r>
      <w:r w:rsidR="006D5588" w:rsidRPr="006D5588">
        <w:rPr>
          <w:sz w:val="28"/>
          <w:szCs w:val="28"/>
        </w:rPr>
        <w:t>:</w:t>
      </w:r>
    </w:p>
    <w:p w:rsidR="00CC61F6" w:rsidRPr="00CC61F6" w:rsidRDefault="00CC61F6" w:rsidP="00712ED9">
      <w:pPr>
        <w:widowControl w:val="0"/>
        <w:numPr>
          <w:ilvl w:val="0"/>
          <w:numId w:val="3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left="22" w:right="22" w:firstLine="698"/>
        <w:jc w:val="both"/>
        <w:rPr>
          <w:rFonts w:ascii="Times New Roman" w:hAnsi="Times New Roman"/>
          <w:b/>
          <w:bCs/>
          <w:spacing w:val="-29"/>
          <w:sz w:val="28"/>
          <w:szCs w:val="28"/>
        </w:rPr>
      </w:pPr>
      <w:r w:rsidRPr="00CC61F6">
        <w:rPr>
          <w:rFonts w:ascii="Times New Roman" w:hAnsi="Times New Roman"/>
          <w:sz w:val="28"/>
          <w:szCs w:val="28"/>
        </w:rPr>
        <w:t xml:space="preserve">Утвердить </w:t>
      </w:r>
      <w:r w:rsidR="00EC7302">
        <w:rPr>
          <w:rFonts w:ascii="Times New Roman" w:hAnsi="Times New Roman"/>
          <w:sz w:val="28"/>
          <w:szCs w:val="28"/>
        </w:rPr>
        <w:t xml:space="preserve">прилагаемый </w:t>
      </w:r>
      <w:r w:rsidR="00704170">
        <w:rPr>
          <w:rFonts w:ascii="Times New Roman" w:hAnsi="Times New Roman"/>
          <w:sz w:val="28"/>
          <w:szCs w:val="28"/>
        </w:rPr>
        <w:t>П</w:t>
      </w:r>
      <w:r w:rsidR="00EC7302">
        <w:rPr>
          <w:rFonts w:ascii="Times New Roman" w:hAnsi="Times New Roman"/>
          <w:sz w:val="28"/>
          <w:szCs w:val="28"/>
        </w:rPr>
        <w:t>орядок составления и ведения сводной бюджетной росписи бюджета</w:t>
      </w:r>
      <w:r w:rsidR="00013746">
        <w:rPr>
          <w:rFonts w:ascii="Times New Roman" w:hAnsi="Times New Roman"/>
          <w:sz w:val="28"/>
          <w:szCs w:val="28"/>
        </w:rPr>
        <w:t xml:space="preserve"> Тоншаевского муниципального округа.</w:t>
      </w:r>
      <w:r w:rsidR="00BD7579">
        <w:rPr>
          <w:rFonts w:ascii="Times New Roman" w:hAnsi="Times New Roman"/>
          <w:sz w:val="28"/>
          <w:szCs w:val="28"/>
        </w:rPr>
        <w:t xml:space="preserve"> (Приложение 1)</w:t>
      </w:r>
    </w:p>
    <w:p w:rsidR="00013746" w:rsidRDefault="00CC61F6" w:rsidP="00712ED9">
      <w:pPr>
        <w:widowControl w:val="0"/>
        <w:numPr>
          <w:ilvl w:val="0"/>
          <w:numId w:val="3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left="43" w:right="7" w:firstLine="698"/>
        <w:jc w:val="both"/>
        <w:rPr>
          <w:rFonts w:ascii="Times New Roman" w:hAnsi="Times New Roman"/>
          <w:sz w:val="28"/>
          <w:szCs w:val="28"/>
        </w:rPr>
      </w:pPr>
      <w:r w:rsidRPr="00013746">
        <w:rPr>
          <w:rFonts w:ascii="Times New Roman" w:hAnsi="Times New Roman"/>
          <w:sz w:val="28"/>
          <w:szCs w:val="28"/>
        </w:rPr>
        <w:t xml:space="preserve">Утвердить </w:t>
      </w:r>
      <w:r w:rsidR="00EC7302" w:rsidRPr="00013746">
        <w:rPr>
          <w:rFonts w:ascii="Times New Roman" w:hAnsi="Times New Roman"/>
          <w:sz w:val="28"/>
          <w:szCs w:val="28"/>
        </w:rPr>
        <w:t xml:space="preserve">прилагаемый </w:t>
      </w:r>
      <w:r w:rsidR="00BD7579">
        <w:rPr>
          <w:rFonts w:ascii="Times New Roman" w:hAnsi="Times New Roman"/>
          <w:sz w:val="28"/>
          <w:szCs w:val="28"/>
        </w:rPr>
        <w:t>П</w:t>
      </w:r>
      <w:r w:rsidR="00EC7302" w:rsidRPr="00013746">
        <w:rPr>
          <w:rFonts w:ascii="Times New Roman" w:hAnsi="Times New Roman"/>
          <w:sz w:val="28"/>
          <w:szCs w:val="28"/>
        </w:rPr>
        <w:t>орядок составления и ведения бюджетных росписей главных распорядителей (распорядителей) средств бюджета</w:t>
      </w:r>
      <w:r w:rsidRPr="00013746">
        <w:rPr>
          <w:rFonts w:ascii="Times New Roman" w:hAnsi="Times New Roman"/>
          <w:sz w:val="28"/>
          <w:szCs w:val="28"/>
        </w:rPr>
        <w:t xml:space="preserve"> </w:t>
      </w:r>
      <w:r w:rsidR="00013746" w:rsidRPr="00013746">
        <w:rPr>
          <w:rFonts w:ascii="Times New Roman" w:hAnsi="Times New Roman"/>
          <w:sz w:val="28"/>
          <w:szCs w:val="28"/>
        </w:rPr>
        <w:t xml:space="preserve">Тоншаевского муниципального округа. </w:t>
      </w:r>
      <w:r w:rsidR="00BD7579">
        <w:rPr>
          <w:rFonts w:ascii="Times New Roman" w:hAnsi="Times New Roman"/>
          <w:sz w:val="28"/>
          <w:szCs w:val="28"/>
        </w:rPr>
        <w:t>(Приложение 2)</w:t>
      </w:r>
    </w:p>
    <w:p w:rsidR="00013746" w:rsidRPr="002065EB" w:rsidRDefault="007B6592" w:rsidP="00712ED9">
      <w:pPr>
        <w:widowControl w:val="0"/>
        <w:numPr>
          <w:ilvl w:val="0"/>
          <w:numId w:val="3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left="43" w:right="7" w:firstLine="698"/>
        <w:jc w:val="both"/>
        <w:rPr>
          <w:rFonts w:ascii="Times New Roman" w:hAnsi="Times New Roman"/>
          <w:sz w:val="28"/>
          <w:szCs w:val="28"/>
        </w:rPr>
      </w:pPr>
      <w:proofErr w:type="gramStart"/>
      <w:r w:rsidRPr="002065EB">
        <w:rPr>
          <w:rFonts w:ascii="Times New Roman" w:hAnsi="Times New Roman"/>
          <w:bCs/>
          <w:sz w:val="28"/>
          <w:szCs w:val="28"/>
        </w:rPr>
        <w:t xml:space="preserve">Признать утратившим силу приказ </w:t>
      </w:r>
      <w:r w:rsidR="002065EB">
        <w:rPr>
          <w:rFonts w:ascii="Times New Roman" w:hAnsi="Times New Roman"/>
          <w:bCs/>
          <w:sz w:val="28"/>
          <w:szCs w:val="28"/>
        </w:rPr>
        <w:t xml:space="preserve">№ </w:t>
      </w:r>
      <w:r w:rsidRPr="002065EB">
        <w:rPr>
          <w:rFonts w:ascii="Times New Roman" w:hAnsi="Times New Roman"/>
          <w:sz w:val="28"/>
          <w:szCs w:val="28"/>
        </w:rPr>
        <w:t>13-о от 12 декабря 2016</w:t>
      </w:r>
      <w:r w:rsidRPr="002065EB">
        <w:rPr>
          <w:rFonts w:ascii="Times New Roman" w:hAnsi="Times New Roman"/>
          <w:bCs/>
          <w:sz w:val="28"/>
          <w:szCs w:val="28"/>
        </w:rPr>
        <w:t xml:space="preserve"> «Об утверждении Порядка составления и ведения сводной бюджетной росписи районного бюджета и порядка составления и ведения бюджетных росписей главных распорядителей (распорядителей) средств районного бюджета», </w:t>
      </w:r>
      <w:r w:rsidR="002065EB">
        <w:rPr>
          <w:rFonts w:ascii="Times New Roman" w:hAnsi="Times New Roman"/>
          <w:bCs/>
          <w:sz w:val="28"/>
          <w:szCs w:val="28"/>
        </w:rPr>
        <w:t>п</w:t>
      </w:r>
      <w:r w:rsidR="00013746" w:rsidRPr="002065EB">
        <w:rPr>
          <w:rFonts w:ascii="Times New Roman" w:hAnsi="Times New Roman"/>
          <w:sz w:val="28"/>
          <w:szCs w:val="28"/>
        </w:rPr>
        <w:t>риказ</w:t>
      </w:r>
      <w:r w:rsidR="002065EB">
        <w:rPr>
          <w:rFonts w:ascii="Times New Roman" w:hAnsi="Times New Roman"/>
          <w:sz w:val="28"/>
          <w:szCs w:val="28"/>
        </w:rPr>
        <w:t xml:space="preserve"> № </w:t>
      </w:r>
      <w:r w:rsidR="00013746" w:rsidRPr="002065EB">
        <w:rPr>
          <w:rFonts w:ascii="Times New Roman" w:hAnsi="Times New Roman"/>
          <w:sz w:val="28"/>
          <w:szCs w:val="28"/>
        </w:rPr>
        <w:t>03-о от 6 марта 2019</w:t>
      </w:r>
      <w:r w:rsidR="002065EB" w:rsidRPr="002065EB">
        <w:rPr>
          <w:rFonts w:ascii="Times New Roman" w:hAnsi="Times New Roman"/>
          <w:sz w:val="28"/>
          <w:szCs w:val="28"/>
        </w:rPr>
        <w:t xml:space="preserve"> «О внесении изменений в приказ №13-о от 12 декабря 2016 года «Об утверждении порядка составления и ведения сводной бюджетной росписи районного</w:t>
      </w:r>
      <w:proofErr w:type="gramEnd"/>
      <w:r w:rsidR="002065EB" w:rsidRPr="002065EB">
        <w:rPr>
          <w:rFonts w:ascii="Times New Roman" w:hAnsi="Times New Roman"/>
          <w:sz w:val="28"/>
          <w:szCs w:val="28"/>
        </w:rPr>
        <w:t xml:space="preserve"> бюджета и порядка составления  и ведения бюджетных росписей главных распорядителей (</w:t>
      </w:r>
      <w:r w:rsidR="002065EB">
        <w:rPr>
          <w:rFonts w:ascii="Times New Roman" w:hAnsi="Times New Roman"/>
          <w:sz w:val="28"/>
          <w:szCs w:val="28"/>
        </w:rPr>
        <w:t>р</w:t>
      </w:r>
      <w:r w:rsidR="002065EB" w:rsidRPr="002065EB">
        <w:rPr>
          <w:rFonts w:ascii="Times New Roman" w:hAnsi="Times New Roman"/>
          <w:sz w:val="28"/>
          <w:szCs w:val="28"/>
        </w:rPr>
        <w:t>аспорядителей) средств районного бюджета».</w:t>
      </w:r>
    </w:p>
    <w:p w:rsidR="00CC61F6" w:rsidRPr="00013746" w:rsidRDefault="00EC7302" w:rsidP="00712ED9">
      <w:pPr>
        <w:widowControl w:val="0"/>
        <w:numPr>
          <w:ilvl w:val="0"/>
          <w:numId w:val="3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left="43" w:right="7" w:firstLine="698"/>
        <w:jc w:val="both"/>
        <w:rPr>
          <w:rFonts w:ascii="Times New Roman" w:hAnsi="Times New Roman"/>
          <w:sz w:val="28"/>
          <w:szCs w:val="28"/>
        </w:rPr>
      </w:pPr>
      <w:r w:rsidRPr="00013746">
        <w:rPr>
          <w:rFonts w:ascii="Times New Roman" w:hAnsi="Times New Roman"/>
          <w:sz w:val="28"/>
          <w:szCs w:val="28"/>
        </w:rPr>
        <w:t>Настоящий приказ вступает в силу со дня его подписания</w:t>
      </w:r>
      <w:r w:rsidR="00CC61F6" w:rsidRPr="00013746">
        <w:rPr>
          <w:rFonts w:ascii="Times New Roman" w:hAnsi="Times New Roman"/>
          <w:sz w:val="28"/>
          <w:szCs w:val="28"/>
        </w:rPr>
        <w:t>.</w:t>
      </w:r>
    </w:p>
    <w:p w:rsidR="00CC61F6" w:rsidRDefault="00013746" w:rsidP="00712ED9">
      <w:pPr>
        <w:shd w:val="clear" w:color="auto" w:fill="FFFFFF"/>
        <w:spacing w:after="0" w:line="240" w:lineRule="auto"/>
        <w:ind w:left="50" w:firstLine="691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5</w:t>
      </w:r>
      <w:r w:rsidR="00CC61F6" w:rsidRPr="00CC61F6">
        <w:rPr>
          <w:rFonts w:ascii="Times New Roman" w:hAnsi="Times New Roman"/>
          <w:spacing w:val="-1"/>
          <w:sz w:val="28"/>
          <w:szCs w:val="28"/>
        </w:rPr>
        <w:t xml:space="preserve">. </w:t>
      </w:r>
      <w:proofErr w:type="gramStart"/>
      <w:r w:rsidR="00EC7302">
        <w:rPr>
          <w:rFonts w:ascii="Times New Roman" w:hAnsi="Times New Roman"/>
          <w:spacing w:val="-1"/>
          <w:sz w:val="28"/>
          <w:szCs w:val="28"/>
        </w:rPr>
        <w:t>Контроль за</w:t>
      </w:r>
      <w:proofErr w:type="gramEnd"/>
      <w:r w:rsidR="00EC7302">
        <w:rPr>
          <w:rFonts w:ascii="Times New Roman" w:hAnsi="Times New Roman"/>
          <w:spacing w:val="-1"/>
          <w:sz w:val="28"/>
          <w:szCs w:val="28"/>
        </w:rPr>
        <w:t xml:space="preserve"> исполнением настоящего приказа оставляю за собой.</w:t>
      </w:r>
    </w:p>
    <w:p w:rsidR="008E7E38" w:rsidRDefault="008E7E38" w:rsidP="00712ED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8E7E38" w:rsidRPr="006D5588" w:rsidRDefault="008E7E38" w:rsidP="00712ED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D80C46" w:rsidRDefault="00C93796" w:rsidP="00712ED9">
      <w:pPr>
        <w:pStyle w:val="ConsPlusNonformat"/>
        <w:widowControl/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финансов: </w:t>
      </w:r>
      <w:r w:rsidR="006D5588" w:rsidRPr="006D5588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Н.В.</w:t>
      </w:r>
      <w:r w:rsidR="008149AF">
        <w:rPr>
          <w:rFonts w:ascii="Times New Roman" w:hAnsi="Times New Roman" w:cs="Times New Roman"/>
          <w:sz w:val="28"/>
          <w:szCs w:val="28"/>
        </w:rPr>
        <w:t>Куликова</w:t>
      </w:r>
    </w:p>
    <w:sectPr w:rsidR="00D80C46" w:rsidSect="000E67B6">
      <w:pgSz w:w="11906" w:h="16838"/>
      <w:pgMar w:top="907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B02E2"/>
    <w:multiLevelType w:val="hybridMultilevel"/>
    <w:tmpl w:val="305E10BE"/>
    <w:lvl w:ilvl="0" w:tplc="A39631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680290E"/>
    <w:multiLevelType w:val="hybridMultilevel"/>
    <w:tmpl w:val="092C6258"/>
    <w:lvl w:ilvl="0" w:tplc="7B6203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86E2228"/>
    <w:multiLevelType w:val="singleLevel"/>
    <w:tmpl w:val="62F00CC6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  <w:b w:val="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7"/>
  <w:proofState w:spelling="clean" w:grammar="clean"/>
  <w:defaultTabStop w:val="708"/>
  <w:characterSpacingControl w:val="doNotCompress"/>
  <w:compat/>
  <w:rsids>
    <w:rsidRoot w:val="006D5588"/>
    <w:rsid w:val="00013746"/>
    <w:rsid w:val="000248AE"/>
    <w:rsid w:val="00026035"/>
    <w:rsid w:val="000515FE"/>
    <w:rsid w:val="00051ECA"/>
    <w:rsid w:val="00061CBC"/>
    <w:rsid w:val="0009491F"/>
    <w:rsid w:val="000B7794"/>
    <w:rsid w:val="000C0705"/>
    <w:rsid w:val="000E25F6"/>
    <w:rsid w:val="000E67B6"/>
    <w:rsid w:val="000F247A"/>
    <w:rsid w:val="00136386"/>
    <w:rsid w:val="001628BE"/>
    <w:rsid w:val="00175201"/>
    <w:rsid w:val="00181D89"/>
    <w:rsid w:val="001823AB"/>
    <w:rsid w:val="002065EB"/>
    <w:rsid w:val="00215963"/>
    <w:rsid w:val="002A10B0"/>
    <w:rsid w:val="002C63A6"/>
    <w:rsid w:val="002F6590"/>
    <w:rsid w:val="00303CAF"/>
    <w:rsid w:val="0033651D"/>
    <w:rsid w:val="00361524"/>
    <w:rsid w:val="00392B1D"/>
    <w:rsid w:val="003B6E71"/>
    <w:rsid w:val="003D4B3E"/>
    <w:rsid w:val="003F5CB7"/>
    <w:rsid w:val="0041186B"/>
    <w:rsid w:val="00455205"/>
    <w:rsid w:val="004645BE"/>
    <w:rsid w:val="00483FEA"/>
    <w:rsid w:val="004A42AD"/>
    <w:rsid w:val="004B25FC"/>
    <w:rsid w:val="004B58A2"/>
    <w:rsid w:val="004B6197"/>
    <w:rsid w:val="005002F1"/>
    <w:rsid w:val="00510D9A"/>
    <w:rsid w:val="00530625"/>
    <w:rsid w:val="00571709"/>
    <w:rsid w:val="005737F6"/>
    <w:rsid w:val="005B0911"/>
    <w:rsid w:val="005B3D0B"/>
    <w:rsid w:val="005F1386"/>
    <w:rsid w:val="00624BCD"/>
    <w:rsid w:val="0062574C"/>
    <w:rsid w:val="006300D9"/>
    <w:rsid w:val="00645A01"/>
    <w:rsid w:val="006B0056"/>
    <w:rsid w:val="006C5BB8"/>
    <w:rsid w:val="006D5588"/>
    <w:rsid w:val="006F1E47"/>
    <w:rsid w:val="006F3451"/>
    <w:rsid w:val="00702370"/>
    <w:rsid w:val="00704170"/>
    <w:rsid w:val="00710E27"/>
    <w:rsid w:val="00712ED9"/>
    <w:rsid w:val="00733672"/>
    <w:rsid w:val="00740F91"/>
    <w:rsid w:val="00773F08"/>
    <w:rsid w:val="0078324E"/>
    <w:rsid w:val="007B6592"/>
    <w:rsid w:val="007C6172"/>
    <w:rsid w:val="007F559A"/>
    <w:rsid w:val="008149AF"/>
    <w:rsid w:val="00840C5B"/>
    <w:rsid w:val="008770AC"/>
    <w:rsid w:val="008C5447"/>
    <w:rsid w:val="008E7E38"/>
    <w:rsid w:val="00923219"/>
    <w:rsid w:val="009305AE"/>
    <w:rsid w:val="00955462"/>
    <w:rsid w:val="0097178D"/>
    <w:rsid w:val="009E3E0C"/>
    <w:rsid w:val="00A27FEF"/>
    <w:rsid w:val="00A41D74"/>
    <w:rsid w:val="00A800D6"/>
    <w:rsid w:val="00A96110"/>
    <w:rsid w:val="00AD4D2B"/>
    <w:rsid w:val="00AF0ED9"/>
    <w:rsid w:val="00BA06C0"/>
    <w:rsid w:val="00BB07EF"/>
    <w:rsid w:val="00BB1379"/>
    <w:rsid w:val="00BD7579"/>
    <w:rsid w:val="00BE6A30"/>
    <w:rsid w:val="00C07814"/>
    <w:rsid w:val="00C123CF"/>
    <w:rsid w:val="00C178E1"/>
    <w:rsid w:val="00C27E99"/>
    <w:rsid w:val="00C320A6"/>
    <w:rsid w:val="00C45E40"/>
    <w:rsid w:val="00C93796"/>
    <w:rsid w:val="00CC61F6"/>
    <w:rsid w:val="00CF7A66"/>
    <w:rsid w:val="00D001F6"/>
    <w:rsid w:val="00D12B7F"/>
    <w:rsid w:val="00D277AD"/>
    <w:rsid w:val="00D27F09"/>
    <w:rsid w:val="00D34472"/>
    <w:rsid w:val="00D421F7"/>
    <w:rsid w:val="00D50018"/>
    <w:rsid w:val="00D64110"/>
    <w:rsid w:val="00D80C46"/>
    <w:rsid w:val="00D813D8"/>
    <w:rsid w:val="00DA4191"/>
    <w:rsid w:val="00DD5BD0"/>
    <w:rsid w:val="00DE0252"/>
    <w:rsid w:val="00DE2FC0"/>
    <w:rsid w:val="00DF46E7"/>
    <w:rsid w:val="00E308D2"/>
    <w:rsid w:val="00E35532"/>
    <w:rsid w:val="00E731CA"/>
    <w:rsid w:val="00E73EE4"/>
    <w:rsid w:val="00E81B11"/>
    <w:rsid w:val="00EB4DFC"/>
    <w:rsid w:val="00EC7302"/>
    <w:rsid w:val="00EF1B98"/>
    <w:rsid w:val="00F24E39"/>
    <w:rsid w:val="00F43B2C"/>
    <w:rsid w:val="00F510DD"/>
    <w:rsid w:val="00F9017B"/>
    <w:rsid w:val="00FA5981"/>
    <w:rsid w:val="00FA5EE4"/>
    <w:rsid w:val="00FA771E"/>
    <w:rsid w:val="00FB354C"/>
    <w:rsid w:val="00FF2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C4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6D558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5588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D558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6D5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558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D5588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D558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5">
    <w:name w:val="List Paragraph"/>
    <w:basedOn w:val="a"/>
    <w:uiPriority w:val="34"/>
    <w:qFormat/>
    <w:rsid w:val="005737F6"/>
    <w:pPr>
      <w:ind w:left="720"/>
      <w:contextualSpacing/>
    </w:pPr>
  </w:style>
  <w:style w:type="paragraph" w:customStyle="1" w:styleId="ConsPlusNormal">
    <w:name w:val="ConsPlusNormal"/>
    <w:link w:val="ConsPlusNormal0"/>
    <w:rsid w:val="00013746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013746"/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7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B1E18-87BB-4EA1-A191-6AE3800FC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</Company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Ksenya</dc:creator>
  <cp:lastModifiedBy>Ksenya</cp:lastModifiedBy>
  <cp:revision>11</cp:revision>
  <cp:lastPrinted>2020-12-22T13:46:00Z</cp:lastPrinted>
  <dcterms:created xsi:type="dcterms:W3CDTF">2020-12-22T11:55:00Z</dcterms:created>
  <dcterms:modified xsi:type="dcterms:W3CDTF">2020-12-22T13:47:00Z</dcterms:modified>
</cp:coreProperties>
</file>