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Default="004F6ADF" w:rsidP="004F6ADF">
      <w:pPr>
        <w:spacing w:line="240" w:lineRule="auto"/>
        <w:jc w:val="center"/>
        <w:rPr>
          <w:sz w:val="32"/>
          <w:szCs w:val="32"/>
        </w:rPr>
      </w:pPr>
      <w:bookmarkStart w:id="0" w:name="_GoBack"/>
      <w:r w:rsidRPr="00C81E2C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C81E2C" w:rsidRPr="00C81E2C">
        <w:rPr>
          <w:rFonts w:ascii="Times New Roman" w:hAnsi="Times New Roman" w:cs="Times New Roman"/>
          <w:sz w:val="32"/>
          <w:szCs w:val="32"/>
        </w:rPr>
        <w:t>МБ</w:t>
      </w:r>
      <w:r w:rsidR="008C7BC5" w:rsidRPr="00C81E2C">
        <w:rPr>
          <w:rFonts w:ascii="Times New Roman" w:hAnsi="Times New Roman" w:cs="Times New Roman"/>
          <w:sz w:val="32"/>
          <w:szCs w:val="32"/>
        </w:rPr>
        <w:t xml:space="preserve">У </w:t>
      </w:r>
      <w:r w:rsidR="00C81E2C" w:rsidRPr="00C81E2C">
        <w:rPr>
          <w:rFonts w:ascii="Times New Roman" w:hAnsi="Times New Roman" w:cs="Times New Roman"/>
          <w:sz w:val="32"/>
          <w:szCs w:val="32"/>
        </w:rPr>
        <w:t>«МФЦ Тоншаевского района  Нижегородской области»</w:t>
      </w:r>
      <w:r w:rsidRPr="00C81E2C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района Нижегородской области </w:t>
      </w:r>
      <w:bookmarkEnd w:id="0"/>
    </w:p>
    <w:tbl>
      <w:tblPr>
        <w:tblStyle w:val="3"/>
        <w:tblW w:w="0" w:type="auto"/>
        <w:tblInd w:w="-459" w:type="dxa"/>
        <w:tblLook w:val="04A0"/>
      </w:tblPr>
      <w:tblGrid>
        <w:gridCol w:w="2896"/>
        <w:gridCol w:w="6675"/>
      </w:tblGrid>
      <w:tr w:rsidR="001D4F1B" w:rsidRPr="007778E7" w:rsidTr="002C3659">
        <w:tc>
          <w:tcPr>
            <w:tcW w:w="9571" w:type="dxa"/>
            <w:gridSpan w:val="2"/>
          </w:tcPr>
          <w:p w:rsidR="001D4F1B" w:rsidRPr="00C81E2C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C81E2C" w:rsidRDefault="00C81E2C" w:rsidP="002467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МБУ «МФЦ Тоншаевского района  Нижегородской области»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 отдельных вопросов состояния бухгалтерского учета.Наличие и соответствие учетной политики действующему законодательству.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1D4F1B" w:rsidRPr="00C81E2C" w:rsidRDefault="001D4F1B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План проведений ревизий и проверок  на</w:t>
            </w:r>
            <w:r w:rsidR="00586583" w:rsidRPr="00C81E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 квартал 201</w:t>
            </w:r>
            <w:r w:rsidR="00586583" w:rsidRPr="00C81E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04.02</w:t>
            </w:r>
            <w:r w:rsidR="002C3659" w:rsidRPr="00C81E2C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1D4F1B"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2C3659" w:rsidRPr="00C81E2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C3659" w:rsidRPr="00C81E2C">
              <w:rPr>
                <w:rFonts w:ascii="Times New Roman" w:hAnsi="Times New Roman" w:cs="Times New Roman"/>
                <w:sz w:val="28"/>
                <w:szCs w:val="28"/>
              </w:rPr>
              <w:t>.02</w:t>
            </w:r>
            <w:r w:rsidR="00B54AB4" w:rsidRPr="00C81E2C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2C3659" w:rsidRPr="00C81E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D4F1B" w:rsidRPr="00C81E2C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C81E2C" w:rsidRDefault="00C81E2C" w:rsidP="005865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На 2019 год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417CF2" w:rsidRPr="00C81E2C" w:rsidRDefault="00C81E2C" w:rsidP="00417CF2">
            <w:pPr>
              <w:pStyle w:val="a4"/>
              <w:ind w:left="3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Справка о</w:t>
            </w:r>
            <w:r w:rsidR="00417CF2"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 результатах контрольного мероприятия б/н от 0</w:t>
            </w: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17CF2" w:rsidRPr="00C81E2C">
              <w:rPr>
                <w:rFonts w:ascii="Times New Roman" w:hAnsi="Times New Roman" w:cs="Times New Roman"/>
                <w:sz w:val="28"/>
                <w:szCs w:val="28"/>
              </w:rPr>
              <w:t xml:space="preserve">.02.2019 года </w:t>
            </w:r>
          </w:p>
          <w:p w:rsidR="00C81E2C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1D4F1B" w:rsidRPr="00C81E2C" w:rsidRDefault="001D4F1B" w:rsidP="002513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  <w:tr w:rsidR="001D4F1B" w:rsidRPr="007778E7" w:rsidTr="002C3659">
        <w:tc>
          <w:tcPr>
            <w:tcW w:w="2896" w:type="dxa"/>
          </w:tcPr>
          <w:p w:rsidR="001D4F1B" w:rsidRPr="00C81E2C" w:rsidRDefault="001D4F1B" w:rsidP="002513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1D4F1B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81E2C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  <w:p w:rsidR="00C81E2C" w:rsidRPr="00C81E2C" w:rsidRDefault="00C81E2C" w:rsidP="00C81E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6ADF" w:rsidRDefault="004F6ADF" w:rsidP="004F6ADF">
      <w:pPr>
        <w:jc w:val="center"/>
        <w:rPr>
          <w:sz w:val="32"/>
          <w:szCs w:val="32"/>
        </w:rPr>
      </w:pPr>
    </w:p>
    <w:p w:rsidR="00062B69" w:rsidRDefault="00062B69"/>
    <w:sectPr w:rsidR="00062B69" w:rsidSect="00087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62B69"/>
    <w:rsid w:val="00087E70"/>
    <w:rsid w:val="000C2695"/>
    <w:rsid w:val="001D4F1B"/>
    <w:rsid w:val="0024670F"/>
    <w:rsid w:val="002913B0"/>
    <w:rsid w:val="002C0CC3"/>
    <w:rsid w:val="002C3659"/>
    <w:rsid w:val="002F079C"/>
    <w:rsid w:val="003F6AF9"/>
    <w:rsid w:val="00417CF2"/>
    <w:rsid w:val="00451274"/>
    <w:rsid w:val="00455CE1"/>
    <w:rsid w:val="004F6ADF"/>
    <w:rsid w:val="00586583"/>
    <w:rsid w:val="00676FD1"/>
    <w:rsid w:val="00730F25"/>
    <w:rsid w:val="008C7BC5"/>
    <w:rsid w:val="009514FE"/>
    <w:rsid w:val="00A978A9"/>
    <w:rsid w:val="00B54AB4"/>
    <w:rsid w:val="00C81E2C"/>
    <w:rsid w:val="00E022EE"/>
    <w:rsid w:val="00FC1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</dc:creator>
  <cp:lastModifiedBy>Ksenya</cp:lastModifiedBy>
  <cp:revision>5</cp:revision>
  <cp:lastPrinted>2019-06-20T10:04:00Z</cp:lastPrinted>
  <dcterms:created xsi:type="dcterms:W3CDTF">2019-06-20T10:06:00Z</dcterms:created>
  <dcterms:modified xsi:type="dcterms:W3CDTF">2019-06-19T12:05:00Z</dcterms:modified>
</cp:coreProperties>
</file>